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CF6E" w14:textId="77777777" w:rsidR="00E118F3" w:rsidRPr="00ED3E71" w:rsidRDefault="00E118F3" w:rsidP="00E118F3">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121B6C68" w14:textId="77777777" w:rsidR="00E118F3" w:rsidRPr="00ED3E71" w:rsidRDefault="005E3225" w:rsidP="00E118F3">
      <w:pPr>
        <w:autoSpaceDE w:val="0"/>
        <w:autoSpaceDN w:val="0"/>
        <w:adjustRightInd w:val="0"/>
        <w:spacing w:before="360"/>
        <w:ind w:left="2268" w:right="2266"/>
        <w:jc w:val="both"/>
        <w:rPr>
          <w:rFonts w:ascii="Tahoma" w:hAnsi="Tahoma" w:cs="Tahoma"/>
          <w:b/>
          <w:color w:val="0000FF"/>
          <w:szCs w:val="18"/>
        </w:rPr>
      </w:pPr>
      <w:r w:rsidRPr="003F2035">
        <w:rPr>
          <w:rFonts w:ascii="Tahoma" w:hAnsi="Tahoma" w:cs="Tahoma"/>
          <w:b/>
          <w:bCs/>
          <w:noProof/>
          <w:color w:val="000080"/>
          <w:sz w:val="26"/>
          <w:szCs w:val="26"/>
        </w:rPr>
        <w:drawing>
          <wp:anchor distT="0" distB="0" distL="114300" distR="114300" simplePos="0" relativeHeight="251659264" behindDoc="1" locked="0" layoutInCell="1" allowOverlap="1" wp14:anchorId="43EE609A" wp14:editId="2AFCC266">
            <wp:simplePos x="0" y="0"/>
            <wp:positionH relativeFrom="margin">
              <wp:posOffset>1588380</wp:posOffset>
            </wp:positionH>
            <wp:positionV relativeFrom="paragraph">
              <wp:posOffset>702457</wp:posOffset>
            </wp:positionV>
            <wp:extent cx="3185160" cy="1348740"/>
            <wp:effectExtent l="0" t="0" r="0" b="3810"/>
            <wp:wrapTight wrapText="bothSides">
              <wp:wrapPolygon edited="0">
                <wp:start x="0" y="0"/>
                <wp:lineTo x="0" y="21356"/>
                <wp:lineTo x="21445" y="21356"/>
                <wp:lineTo x="21445" y="0"/>
                <wp:lineTo x="0" y="0"/>
              </wp:wrapPolygon>
            </wp:wrapTight>
            <wp:docPr id="7" name="Image 7" descr="D:\DOSSIERS\PROGRES\MISE EN OEUVRE\PTBA 2021-22\Logos, entêtes images, etc\Logo PROGRES_2105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SSIERS\PROGRES\MISE EN OEUVRE\PTBA 2021-22\Logos, entêtes images, etc\Logo PROGRES_2105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516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8F3" w:rsidRPr="00ED3E71">
        <w:rPr>
          <w:rFonts w:ascii="Tahoma" w:hAnsi="Tahoma" w:cs="Tahoma"/>
          <w:b/>
          <w:szCs w:val="18"/>
        </w:rPr>
        <w:t>PROJET DE GESTION DURABLE DES RESSOURCES NATURELLES, D’EQUIPEMENT COMMUNAL ET DE STRUCTURATION DES PRODUCTEURS RURAUX</w:t>
      </w:r>
      <w:r w:rsidR="00E118F3">
        <w:rPr>
          <w:rFonts w:ascii="Tahoma" w:hAnsi="Tahoma" w:cs="Tahoma"/>
          <w:b/>
          <w:szCs w:val="18"/>
        </w:rPr>
        <w:t>.</w:t>
      </w:r>
    </w:p>
    <w:p w14:paraId="411A8329" w14:textId="77777777" w:rsidR="00E118F3" w:rsidRDefault="00E118F3" w:rsidP="00E118F3">
      <w:pPr>
        <w:autoSpaceDE w:val="0"/>
        <w:autoSpaceDN w:val="0"/>
        <w:adjustRightInd w:val="0"/>
        <w:spacing w:before="360"/>
        <w:jc w:val="both"/>
        <w:rPr>
          <w:rFonts w:ascii="Tahoma" w:hAnsi="Tahoma" w:cs="Tahoma"/>
          <w:b/>
          <w:sz w:val="28"/>
        </w:rPr>
      </w:pPr>
    </w:p>
    <w:p w14:paraId="31268A45" w14:textId="77777777" w:rsidR="00E118F3" w:rsidRDefault="00E118F3" w:rsidP="00E118F3">
      <w:pPr>
        <w:autoSpaceDE w:val="0"/>
        <w:autoSpaceDN w:val="0"/>
        <w:adjustRightInd w:val="0"/>
        <w:spacing w:before="360"/>
        <w:jc w:val="both"/>
        <w:rPr>
          <w:rFonts w:ascii="Tahoma" w:hAnsi="Tahoma" w:cs="Tahoma"/>
          <w:b/>
          <w:sz w:val="28"/>
        </w:rPr>
      </w:pPr>
    </w:p>
    <w:p w14:paraId="2E9352C2" w14:textId="77777777" w:rsidR="00E118F3" w:rsidRPr="005E3225" w:rsidRDefault="00E118F3" w:rsidP="005E3225">
      <w:pPr>
        <w:autoSpaceDE w:val="0"/>
        <w:autoSpaceDN w:val="0"/>
        <w:adjustRightInd w:val="0"/>
        <w:spacing w:before="120" w:after="120"/>
        <w:ind w:right="2268"/>
        <w:jc w:val="both"/>
        <w:rPr>
          <w:rFonts w:ascii="Tahoma" w:hAnsi="Tahoma" w:cs="Tahoma"/>
          <w:b/>
          <w:bCs/>
          <w:sz w:val="20"/>
          <w:szCs w:val="18"/>
        </w:rPr>
      </w:pPr>
    </w:p>
    <w:p w14:paraId="64DAA036" w14:textId="77777777" w:rsidR="00E118F3" w:rsidRPr="00832F32" w:rsidRDefault="00E118F3" w:rsidP="00E118F3">
      <w:pPr>
        <w:pStyle w:val="Paragraphedeliste"/>
        <w:autoSpaceDE w:val="0"/>
        <w:autoSpaceDN w:val="0"/>
        <w:adjustRightInd w:val="0"/>
        <w:spacing w:before="120" w:after="120"/>
        <w:ind w:left="2268" w:right="2266"/>
        <w:jc w:val="both"/>
        <w:rPr>
          <w:rFonts w:ascii="Tahoma" w:hAnsi="Tahoma" w:cs="Tahoma"/>
          <w:b/>
          <w:bCs/>
          <w:sz w:val="24"/>
          <w:szCs w:val="24"/>
        </w:rPr>
      </w:pPr>
      <w:r w:rsidRPr="00832F32">
        <w:rPr>
          <w:rFonts w:ascii="Tahoma" w:hAnsi="Tahoma" w:cs="Tahoma"/>
          <w:b/>
          <w:bCs/>
          <w:sz w:val="24"/>
          <w:szCs w:val="24"/>
        </w:rPr>
        <w:t>APPEL A CANDIDATURES POUR LE RECRUTEMENT DU PERSONNEL DE L'UNITE DE GESTION DE PROGRES (Onze "11" Postes)</w:t>
      </w:r>
      <w:r w:rsidRPr="00832F32">
        <w:rPr>
          <w:rStyle w:val="Appelnotedebasdep"/>
          <w:rFonts w:ascii="Tahoma" w:hAnsi="Tahoma" w:cs="Tahoma"/>
          <w:b/>
          <w:bCs/>
          <w:sz w:val="24"/>
          <w:szCs w:val="24"/>
        </w:rPr>
        <w:footnoteReference w:id="1"/>
      </w:r>
      <w:r w:rsidRPr="00832F32">
        <w:rPr>
          <w:rFonts w:ascii="Tahoma" w:hAnsi="Tahoma" w:cs="Tahoma"/>
          <w:b/>
          <w:bCs/>
          <w:sz w:val="24"/>
          <w:szCs w:val="24"/>
        </w:rPr>
        <w:t xml:space="preserve"> - </w:t>
      </w:r>
      <w:r w:rsidRPr="00832F32">
        <w:rPr>
          <w:rFonts w:ascii="Tahoma" w:hAnsi="Tahoma" w:cs="Tahoma"/>
          <w:b/>
          <w:bCs/>
          <w:color w:val="0000FF"/>
          <w:sz w:val="24"/>
          <w:szCs w:val="24"/>
        </w:rPr>
        <w:t>RELANCE</w:t>
      </w:r>
    </w:p>
    <w:p w14:paraId="32411940" w14:textId="77777777" w:rsidR="00E118F3" w:rsidRPr="00B27222" w:rsidRDefault="00E118F3" w:rsidP="00E118F3">
      <w:pPr>
        <w:pStyle w:val="Paragraphedeliste"/>
        <w:autoSpaceDE w:val="0"/>
        <w:autoSpaceDN w:val="0"/>
        <w:adjustRightInd w:val="0"/>
        <w:spacing w:before="120" w:after="120"/>
        <w:ind w:left="2127" w:right="2268"/>
        <w:jc w:val="both"/>
        <w:rPr>
          <w:rFonts w:ascii="Tahoma" w:hAnsi="Tahoma" w:cs="Tahoma"/>
          <w:b/>
          <w:bCs/>
          <w:sz w:val="20"/>
          <w:szCs w:val="18"/>
        </w:rPr>
      </w:pPr>
    </w:p>
    <w:p w14:paraId="067279BB" w14:textId="77777777" w:rsidR="00E118F3" w:rsidRPr="00B27222" w:rsidRDefault="00E118F3" w:rsidP="006248E0">
      <w:pPr>
        <w:pStyle w:val="Paragraphedeliste"/>
        <w:autoSpaceDE w:val="0"/>
        <w:autoSpaceDN w:val="0"/>
        <w:adjustRightInd w:val="0"/>
        <w:spacing w:after="0" w:line="240" w:lineRule="auto"/>
        <w:ind w:left="0"/>
        <w:contextualSpacing w:val="0"/>
        <w:jc w:val="both"/>
        <w:rPr>
          <w:rFonts w:ascii="Tahoma" w:hAnsi="Tahoma" w:cs="Tahoma"/>
          <w:b/>
          <w:bCs/>
          <w:sz w:val="20"/>
          <w:szCs w:val="18"/>
        </w:rPr>
      </w:pPr>
    </w:p>
    <w:p w14:paraId="70B4A75D" w14:textId="77777777" w:rsidR="00E118F3" w:rsidRPr="00832F32" w:rsidRDefault="00E118F3" w:rsidP="00E118F3">
      <w:pPr>
        <w:pStyle w:val="Paragraphedeliste"/>
        <w:numPr>
          <w:ilvl w:val="0"/>
          <w:numId w:val="1"/>
        </w:numPr>
        <w:autoSpaceDE w:val="0"/>
        <w:autoSpaceDN w:val="0"/>
        <w:adjustRightInd w:val="0"/>
        <w:spacing w:before="120" w:after="120" w:line="240" w:lineRule="auto"/>
        <w:ind w:left="0" w:hanging="153"/>
        <w:jc w:val="both"/>
        <w:rPr>
          <w:rFonts w:ascii="Tahoma" w:hAnsi="Tahoma" w:cs="Tahoma"/>
          <w:b/>
          <w:bCs/>
          <w:szCs w:val="20"/>
        </w:rPr>
      </w:pPr>
      <w:r w:rsidRPr="00832F32">
        <w:rPr>
          <w:rFonts w:ascii="Tahoma" w:hAnsi="Tahoma" w:cs="Tahoma"/>
          <w:b/>
          <w:bCs/>
          <w:szCs w:val="20"/>
        </w:rPr>
        <w:t xml:space="preserve">Contexte </w:t>
      </w:r>
    </w:p>
    <w:p w14:paraId="5D858FF9" w14:textId="77777777" w:rsidR="00E118F3" w:rsidRPr="00EB679A" w:rsidRDefault="00E118F3" w:rsidP="00832F32">
      <w:pPr>
        <w:autoSpaceDE w:val="0"/>
        <w:autoSpaceDN w:val="0"/>
        <w:adjustRightInd w:val="0"/>
        <w:spacing w:before="120" w:after="120" w:line="240" w:lineRule="auto"/>
        <w:jc w:val="both"/>
        <w:rPr>
          <w:rFonts w:ascii="Tahoma" w:hAnsi="Tahoma" w:cs="Tahoma"/>
          <w:szCs w:val="20"/>
        </w:rPr>
      </w:pPr>
      <w:r w:rsidRPr="00EB679A">
        <w:rPr>
          <w:rFonts w:ascii="Tahoma" w:hAnsi="Tahoma" w:cs="Tahoma"/>
          <w:szCs w:val="20"/>
        </w:rPr>
        <w:t>Le Gouvernement de la République Islamique de Mauritanie a obtenu un financement du FIDA pour la mise en œuvre du Projet de Gestion Durable des Ressources Naturelles, d’Equipement Communal et de Structuration des Producteurs Ruraux – PROGRES.</w:t>
      </w:r>
    </w:p>
    <w:p w14:paraId="67F12097" w14:textId="77777777" w:rsidR="00E118F3" w:rsidRPr="00EB679A" w:rsidRDefault="00E118F3" w:rsidP="00832F32">
      <w:pPr>
        <w:spacing w:before="120" w:after="120" w:line="240" w:lineRule="auto"/>
        <w:jc w:val="both"/>
        <w:rPr>
          <w:rFonts w:ascii="Tahoma" w:hAnsi="Tahoma" w:cs="Tahoma"/>
        </w:rPr>
      </w:pPr>
      <w:r w:rsidRPr="00EB679A">
        <w:rPr>
          <w:rFonts w:ascii="Tahoma" w:hAnsi="Tahoma" w:cs="Tahoma"/>
        </w:rPr>
        <w:t>L'objectif de développement</w:t>
      </w:r>
      <w:r w:rsidR="006248E0" w:rsidRPr="00EB679A">
        <w:rPr>
          <w:rFonts w:ascii="Tahoma" w:hAnsi="Tahoma" w:cs="Tahoma"/>
        </w:rPr>
        <w:t xml:space="preserve"> de PROGRES</w:t>
      </w:r>
      <w:r w:rsidRPr="00EB679A">
        <w:rPr>
          <w:rFonts w:ascii="Tahoma" w:hAnsi="Tahoma" w:cs="Tahoma"/>
        </w:rPr>
        <w:t xml:space="preserve"> est d’autonomiser les ruraux pauvres dans leur accès durable aux ressources naturelles et aux équipements collectifs. Il intervient dans neuf Moughataas réparties entres les Wilayas du Hodh Chargui, du Hodh El Gharbi, de l’Assaba, du Brakna, du Gorgol et du Guidimaka.</w:t>
      </w:r>
    </w:p>
    <w:p w14:paraId="287C3898" w14:textId="77777777" w:rsidR="00E118F3" w:rsidRPr="00EB679A" w:rsidRDefault="00E118F3" w:rsidP="00516468">
      <w:pPr>
        <w:spacing w:before="120" w:after="120" w:line="240" w:lineRule="auto"/>
        <w:jc w:val="both"/>
        <w:rPr>
          <w:rFonts w:ascii="Tahoma" w:hAnsi="Tahoma" w:cs="Tahoma"/>
        </w:rPr>
      </w:pPr>
      <w:r w:rsidRPr="00EB679A">
        <w:rPr>
          <w:rFonts w:ascii="Tahoma" w:hAnsi="Tahoma" w:cs="Tahoma"/>
        </w:rPr>
        <w:t xml:space="preserve">PROGRES est organisé en trois composantes : (i) gestion durable des eaux et des sols, (ii) équipements d’appui au développement communal, (iii) coordination, gestion, suivi-évaluation, communication et gestion des savoirs. La durée du projet est de 6 ans. L’Unité de Gestion du Projet (UGP) est basée à Nouakchott, appuyée par trois antennes abritant les services techniques et financiers du projet basées à </w:t>
      </w:r>
      <w:proofErr w:type="spellStart"/>
      <w:r w:rsidRPr="00EB679A">
        <w:rPr>
          <w:rFonts w:ascii="Tahoma" w:hAnsi="Tahoma" w:cs="Tahoma"/>
        </w:rPr>
        <w:t>Aïoun</w:t>
      </w:r>
      <w:proofErr w:type="spellEnd"/>
      <w:r w:rsidRPr="00EB679A">
        <w:rPr>
          <w:rFonts w:ascii="Tahoma" w:hAnsi="Tahoma" w:cs="Tahoma"/>
        </w:rPr>
        <w:t xml:space="preserve">, Kiffa et </w:t>
      </w:r>
      <w:proofErr w:type="spellStart"/>
      <w:r w:rsidR="00516468">
        <w:rPr>
          <w:rFonts w:ascii="Tahoma" w:hAnsi="Tahoma" w:cs="Tahoma"/>
        </w:rPr>
        <w:t>Sélibaby</w:t>
      </w:r>
      <w:proofErr w:type="spellEnd"/>
      <w:r w:rsidRPr="00EB679A">
        <w:rPr>
          <w:rFonts w:ascii="Tahoma" w:hAnsi="Tahoma" w:cs="Tahoma"/>
        </w:rPr>
        <w:t xml:space="preserve">, et par deux bureaux de liaison de proximité basés à Néma et Aleg. </w:t>
      </w:r>
    </w:p>
    <w:p w14:paraId="4093DCBC" w14:textId="77777777" w:rsidR="00E118F3" w:rsidRPr="00832F32" w:rsidRDefault="00E118F3" w:rsidP="00832F32">
      <w:pPr>
        <w:spacing w:before="120" w:after="120" w:line="240" w:lineRule="auto"/>
        <w:jc w:val="both"/>
        <w:rPr>
          <w:rFonts w:ascii="Tahoma" w:hAnsi="Tahoma" w:cs="Tahoma"/>
        </w:rPr>
      </w:pPr>
      <w:r w:rsidRPr="00EB679A">
        <w:rPr>
          <w:rFonts w:ascii="Tahoma" w:hAnsi="Tahoma" w:cs="Tahoma"/>
        </w:rPr>
        <w:t xml:space="preserve">Dans le cadre de la préparation et la conduite des activités de prédémarrage du projet, le Gouvernement </w:t>
      </w:r>
      <w:r w:rsidR="00D742AB" w:rsidRPr="00EB679A">
        <w:rPr>
          <w:rFonts w:ascii="Tahoma" w:hAnsi="Tahoma" w:cs="Tahoma"/>
        </w:rPr>
        <w:t xml:space="preserve">a déjà pourvu un certain nombre de postes fin 2020 et </w:t>
      </w:r>
      <w:r w:rsidRPr="00EB679A">
        <w:rPr>
          <w:rFonts w:ascii="Tahoma" w:hAnsi="Tahoma" w:cs="Tahoma"/>
        </w:rPr>
        <w:t xml:space="preserve">envisage le recrutement de son personnel principal pour occuper les postes </w:t>
      </w:r>
      <w:r w:rsidR="00D742AB" w:rsidRPr="00EB679A">
        <w:rPr>
          <w:rFonts w:ascii="Tahoma" w:hAnsi="Tahoma" w:cs="Tahoma"/>
        </w:rPr>
        <w:t xml:space="preserve">qui n’ont pas </w:t>
      </w:r>
      <w:r w:rsidR="00D742AB" w:rsidRPr="00832F32">
        <w:rPr>
          <w:rFonts w:ascii="Tahoma" w:hAnsi="Tahoma" w:cs="Tahoma"/>
        </w:rPr>
        <w:t xml:space="preserve">été comblés lors de l’appel à candidatures </w:t>
      </w:r>
      <w:r w:rsidR="006248E0" w:rsidRPr="00832F32">
        <w:rPr>
          <w:rFonts w:ascii="Tahoma" w:hAnsi="Tahoma" w:cs="Tahoma"/>
        </w:rPr>
        <w:t>de septembre 2020</w:t>
      </w:r>
      <w:r w:rsidR="00D742AB" w:rsidRPr="00832F32">
        <w:rPr>
          <w:rFonts w:ascii="Tahoma" w:hAnsi="Tahoma" w:cs="Tahoma"/>
        </w:rPr>
        <w:t xml:space="preserve">. Il s’agit des postes </w:t>
      </w:r>
      <w:r w:rsidRPr="00832F32">
        <w:rPr>
          <w:rFonts w:ascii="Tahoma" w:hAnsi="Tahoma" w:cs="Tahoma"/>
        </w:rPr>
        <w:t>suivants :</w:t>
      </w:r>
    </w:p>
    <w:p w14:paraId="0387F703" w14:textId="77777777" w:rsidR="00E118F3" w:rsidRPr="00832F32" w:rsidRDefault="00E118F3" w:rsidP="00E118F3">
      <w:pPr>
        <w:pStyle w:val="Paragraphedeliste"/>
        <w:numPr>
          <w:ilvl w:val="0"/>
          <w:numId w:val="1"/>
        </w:numPr>
        <w:autoSpaceDE w:val="0"/>
        <w:autoSpaceDN w:val="0"/>
        <w:adjustRightInd w:val="0"/>
        <w:spacing w:before="240" w:after="120" w:line="240" w:lineRule="auto"/>
        <w:ind w:left="0" w:hanging="153"/>
        <w:contextualSpacing w:val="0"/>
        <w:jc w:val="both"/>
        <w:rPr>
          <w:rFonts w:ascii="Tahoma" w:hAnsi="Tahoma" w:cs="Tahoma"/>
          <w:b/>
          <w:bCs/>
        </w:rPr>
      </w:pPr>
      <w:r w:rsidRPr="00832F32">
        <w:rPr>
          <w:rFonts w:ascii="Tahoma" w:hAnsi="Tahoma" w:cs="Tahoma"/>
          <w:b/>
          <w:bCs/>
        </w:rPr>
        <w:t>PROFILS DU PERSONNEL OBJET DU PRESENT APPEL A CANDIDATURES</w:t>
      </w:r>
    </w:p>
    <w:p w14:paraId="121BD1FC" w14:textId="77777777" w:rsidR="00E118F3" w:rsidRPr="00832F32" w:rsidRDefault="00E118F3" w:rsidP="00E118F3">
      <w:pPr>
        <w:pStyle w:val="Paragraphedeliste"/>
        <w:numPr>
          <w:ilvl w:val="1"/>
          <w:numId w:val="1"/>
        </w:numPr>
        <w:autoSpaceDE w:val="0"/>
        <w:autoSpaceDN w:val="0"/>
        <w:adjustRightInd w:val="0"/>
        <w:spacing w:before="240" w:after="120" w:line="240" w:lineRule="auto"/>
        <w:ind w:left="0" w:hanging="284"/>
        <w:contextualSpacing w:val="0"/>
        <w:jc w:val="both"/>
        <w:rPr>
          <w:rFonts w:ascii="Tahoma" w:hAnsi="Tahoma" w:cs="Tahoma"/>
          <w:b/>
          <w:bCs/>
        </w:rPr>
      </w:pPr>
      <w:r w:rsidRPr="00832F32">
        <w:rPr>
          <w:rFonts w:ascii="Tahoma" w:hAnsi="Tahoma" w:cs="Tahoma"/>
          <w:b/>
          <w:bCs/>
        </w:rPr>
        <w:t>Expert national en développement local</w:t>
      </w:r>
    </w:p>
    <w:p w14:paraId="5053643F" w14:textId="77777777" w:rsidR="00E118F3" w:rsidRPr="00832F32" w:rsidRDefault="00E118F3" w:rsidP="00E118F3">
      <w:pPr>
        <w:spacing w:after="120"/>
        <w:jc w:val="both"/>
        <w:rPr>
          <w:rFonts w:ascii="Tahoma" w:hAnsi="Tahoma" w:cs="Tahoma"/>
        </w:rPr>
      </w:pPr>
      <w:r w:rsidRPr="00832F32">
        <w:rPr>
          <w:rFonts w:ascii="Tahoma" w:hAnsi="Tahoma" w:cs="Tahoma"/>
        </w:rPr>
        <w:t>L’expert national en développement local</w:t>
      </w:r>
      <w:r w:rsidR="006248E0" w:rsidRPr="00832F32">
        <w:rPr>
          <w:rFonts w:ascii="Tahoma" w:hAnsi="Tahoma" w:cs="Tahoma"/>
        </w:rPr>
        <w:t xml:space="preserve"> de PROGRES</w:t>
      </w:r>
      <w:r w:rsidRPr="00832F32">
        <w:rPr>
          <w:rFonts w:ascii="Tahoma" w:hAnsi="Tahoma" w:cs="Tahoma"/>
        </w:rPr>
        <w:t xml:space="preserve"> doit répondre aux exigences minimales suivantes :</w:t>
      </w:r>
    </w:p>
    <w:p w14:paraId="2A39AB77" w14:textId="77777777" w:rsidR="00E118F3" w:rsidRPr="00832F32" w:rsidRDefault="00E118F3" w:rsidP="00E118F3">
      <w:pPr>
        <w:pStyle w:val="Listenumros"/>
        <w:numPr>
          <w:ilvl w:val="0"/>
          <w:numId w:val="5"/>
        </w:numPr>
        <w:spacing w:before="0" w:after="0"/>
        <w:ind w:left="142" w:hanging="153"/>
        <w:rPr>
          <w:sz w:val="22"/>
          <w:szCs w:val="24"/>
          <w:lang w:val="fr-CA"/>
        </w:rPr>
      </w:pPr>
      <w:r w:rsidRPr="00832F32">
        <w:rPr>
          <w:sz w:val="22"/>
          <w:szCs w:val="24"/>
          <w:lang w:val="fr-CA"/>
        </w:rPr>
        <w:t xml:space="preserve">Diplôme </w:t>
      </w:r>
      <w:r w:rsidRPr="00832F32">
        <w:rPr>
          <w:sz w:val="22"/>
          <w:szCs w:val="24"/>
          <w:lang w:val="fr-BE"/>
        </w:rPr>
        <w:t>universitaire</w:t>
      </w:r>
      <w:r w:rsidRPr="00832F32">
        <w:rPr>
          <w:sz w:val="22"/>
          <w:szCs w:val="24"/>
          <w:lang w:val="fr-CA"/>
        </w:rPr>
        <w:t xml:space="preserve"> BAC + 5 en développement rural, sociologie ou équivalent ;</w:t>
      </w:r>
    </w:p>
    <w:p w14:paraId="0173C143"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 xml:space="preserve">Expérience dans l’ingénierie de formation et d’accompagnement des communautés et des autorités communales ; </w:t>
      </w:r>
    </w:p>
    <w:p w14:paraId="50C9D053"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Expérience professionnelle de trois (03) ans minimum en planification et conduite d'enquêtes et études relatives au développement rural ou équivalent ;</w:t>
      </w:r>
    </w:p>
    <w:p w14:paraId="6949E7B4"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 xml:space="preserve">Compétences avérées dans les domaines de formation, formation de formateurs, d’animation de groupes et animations dans des communautés analphabètes </w:t>
      </w:r>
    </w:p>
    <w:p w14:paraId="534ACABE"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Formation complémentaire en approches participatives (MARP, AMED, etc.);</w:t>
      </w:r>
    </w:p>
    <w:p w14:paraId="7750B981"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Expérience minimum de dix (10) ans dans le domaine du développement rural ;</w:t>
      </w:r>
    </w:p>
    <w:p w14:paraId="6EE98BF0"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 xml:space="preserve">Au moins six (06) années d’expériences professionnelles dans la conception, l’opérationnalisation et la mise en œuvre d’approches de planification participative dans des projets/programmes de </w:t>
      </w:r>
      <w:r w:rsidRPr="00832F32">
        <w:rPr>
          <w:sz w:val="22"/>
          <w:szCs w:val="24"/>
          <w:lang w:val="fr-CA"/>
        </w:rPr>
        <w:lastRenderedPageBreak/>
        <w:t>développement financés par les bailleurs de fonds internationaux ;</w:t>
      </w:r>
    </w:p>
    <w:p w14:paraId="10AA5C9E"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Maîtrise des méthodologies d'enquête qualitatives ;</w:t>
      </w:r>
    </w:p>
    <w:p w14:paraId="72AFD88F"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Bonne connaissance des problématiques de genre et d’inclusion sociale ;</w:t>
      </w:r>
    </w:p>
    <w:p w14:paraId="5F13EADF"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Bonne connaissance des problématiques de la décentralisation, des processus politique, juridique et administratif d’organisation des structures administratives de l’</w:t>
      </w:r>
      <w:proofErr w:type="spellStart"/>
      <w:r w:rsidRPr="00832F32">
        <w:rPr>
          <w:sz w:val="22"/>
          <w:szCs w:val="24"/>
          <w:lang w:val="fr-CA"/>
        </w:rPr>
        <w:t>Etat</w:t>
      </w:r>
      <w:proofErr w:type="spellEnd"/>
      <w:r w:rsidRPr="00832F32">
        <w:rPr>
          <w:sz w:val="22"/>
          <w:szCs w:val="24"/>
          <w:lang w:val="fr-CA"/>
        </w:rPr>
        <w:t xml:space="preserve"> qui accorde des pouvoirs de décision et de gestion à des organes autonomes régionaux ou locaux ;</w:t>
      </w:r>
    </w:p>
    <w:p w14:paraId="1A264FD8"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Bonne connaissance des stratégies nationales, des programmes sectoriels, en particulier des programmes de décentralisation au niveau régional et local ;</w:t>
      </w:r>
    </w:p>
    <w:p w14:paraId="4AD1DB59"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Capacité à travailler efficacement sous pression ;</w:t>
      </w:r>
    </w:p>
    <w:p w14:paraId="6FD8C2EA"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Ayant l’esprit d’équipe et la capacité à travailler au sein d'une équipe pluridisciplinaire ;</w:t>
      </w:r>
    </w:p>
    <w:p w14:paraId="69BA8630"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Parfaite maîtrise de la langue française, et connaissances minimales en langues nationales ;</w:t>
      </w:r>
    </w:p>
    <w:p w14:paraId="33BAD0F4" w14:textId="77777777" w:rsidR="00E118F3" w:rsidRPr="00832F32" w:rsidRDefault="00E118F3" w:rsidP="00E118F3">
      <w:pPr>
        <w:pStyle w:val="Listenumros"/>
        <w:numPr>
          <w:ilvl w:val="0"/>
          <w:numId w:val="4"/>
        </w:numPr>
        <w:spacing w:before="0" w:after="0"/>
        <w:ind w:left="142" w:hanging="153"/>
        <w:rPr>
          <w:sz w:val="22"/>
          <w:szCs w:val="24"/>
          <w:lang w:val="fr-CA"/>
        </w:rPr>
      </w:pPr>
      <w:r w:rsidRPr="00832F32">
        <w:rPr>
          <w:sz w:val="22"/>
          <w:szCs w:val="24"/>
          <w:lang w:val="fr-CA"/>
        </w:rPr>
        <w:t xml:space="preserve">Maîtrise de l’outil informatique ; </w:t>
      </w:r>
    </w:p>
    <w:p w14:paraId="20EF019A" w14:textId="77777777" w:rsidR="00E118F3" w:rsidRPr="00832F32" w:rsidRDefault="00E118F3" w:rsidP="00E118F3">
      <w:pPr>
        <w:pStyle w:val="Paragraphedeliste"/>
        <w:numPr>
          <w:ilvl w:val="1"/>
          <w:numId w:val="1"/>
        </w:numPr>
        <w:autoSpaceDE w:val="0"/>
        <w:autoSpaceDN w:val="0"/>
        <w:adjustRightInd w:val="0"/>
        <w:spacing w:before="240" w:after="120" w:line="240" w:lineRule="auto"/>
        <w:ind w:left="0" w:hanging="284"/>
        <w:contextualSpacing w:val="0"/>
        <w:jc w:val="both"/>
        <w:rPr>
          <w:rFonts w:ascii="Tahoma" w:hAnsi="Tahoma" w:cs="Tahoma"/>
          <w:b/>
          <w:bCs/>
        </w:rPr>
      </w:pPr>
      <w:r w:rsidRPr="00832F32">
        <w:rPr>
          <w:rFonts w:ascii="Tahoma" w:hAnsi="Tahoma" w:cs="Tahoma"/>
          <w:b/>
          <w:bCs/>
        </w:rPr>
        <w:t>Responsable Ciblage, Genre et Inclusion sociale</w:t>
      </w:r>
    </w:p>
    <w:p w14:paraId="0C1D2613" w14:textId="77777777" w:rsidR="00E118F3" w:rsidRPr="00832F32" w:rsidRDefault="00E118F3" w:rsidP="00E118F3">
      <w:pPr>
        <w:spacing w:after="120"/>
        <w:jc w:val="both"/>
        <w:rPr>
          <w:rFonts w:ascii="Tahoma" w:hAnsi="Tahoma" w:cs="Tahoma"/>
        </w:rPr>
      </w:pPr>
      <w:r w:rsidRPr="00832F32">
        <w:rPr>
          <w:rFonts w:ascii="Tahoma" w:hAnsi="Tahoma" w:cs="Tahoma"/>
        </w:rPr>
        <w:t>Le Responsable Ciblage, Genre et Inclusion sociale</w:t>
      </w:r>
      <w:r w:rsidR="006248E0" w:rsidRPr="00832F32">
        <w:rPr>
          <w:rFonts w:ascii="Tahoma" w:hAnsi="Tahoma" w:cs="Tahoma"/>
        </w:rPr>
        <w:t xml:space="preserve"> de PROGRES</w:t>
      </w:r>
      <w:r w:rsidRPr="00832F32">
        <w:rPr>
          <w:rFonts w:ascii="Tahoma" w:hAnsi="Tahoma" w:cs="Tahoma"/>
        </w:rPr>
        <w:t xml:space="preserve"> doit répondre aux exigences minimales suivantes :</w:t>
      </w:r>
    </w:p>
    <w:p w14:paraId="554A520F"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Diplôme universitaire Bac + 4 en agroéconomie, sociologie, développement rural ou équivalent ;</w:t>
      </w:r>
    </w:p>
    <w:p w14:paraId="1F3AFB45"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Expérience minimum de huit (08) ans dans la mise en œuvre de projets/programmes de développement rural financés par les bailleurs de fonds internationaux ;</w:t>
      </w:r>
    </w:p>
    <w:p w14:paraId="34C6362C"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Expérience minimum de cinq (05) ans en tant que spécialiste en genre et inclusion sociale ou en sciences sociales en milieu rural ;</w:t>
      </w:r>
    </w:p>
    <w:p w14:paraId="331900FD"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Au moins trois (03) années d’expérience de terrain en relation directe avec les bénéficiaires ;</w:t>
      </w:r>
    </w:p>
    <w:p w14:paraId="6147BCEE"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Bon sens de l’équité ;</w:t>
      </w:r>
    </w:p>
    <w:p w14:paraId="1827DA31"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Rigueur et sens de l'organisation, qualité morale irréprochable ;</w:t>
      </w:r>
    </w:p>
    <w:p w14:paraId="4BEA5A93"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Capacité à travailler efficacement sous pression ;</w:t>
      </w:r>
    </w:p>
    <w:p w14:paraId="78A18BE5"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Ayant l’esprit d’équipe et la capacité à travailler au sein d'une équipe pluridisciplinaire ;</w:t>
      </w:r>
    </w:p>
    <w:p w14:paraId="6880CFDE" w14:textId="77777777" w:rsidR="00E118F3" w:rsidRPr="00832F32" w:rsidRDefault="00E118F3" w:rsidP="00E118F3">
      <w:pPr>
        <w:pStyle w:val="Listenumros"/>
        <w:numPr>
          <w:ilvl w:val="0"/>
          <w:numId w:val="4"/>
        </w:numPr>
        <w:spacing w:before="0" w:after="0"/>
        <w:ind w:left="142" w:hanging="147"/>
        <w:rPr>
          <w:sz w:val="22"/>
          <w:szCs w:val="22"/>
        </w:rPr>
      </w:pPr>
      <w:r w:rsidRPr="00832F32">
        <w:rPr>
          <w:sz w:val="22"/>
          <w:szCs w:val="22"/>
        </w:rPr>
        <w:t>Parfaite maîtrise du français et bonne connaissance de l'anglais.</w:t>
      </w:r>
    </w:p>
    <w:p w14:paraId="30B36545" w14:textId="77777777" w:rsidR="00E118F3" w:rsidRPr="00832F32" w:rsidRDefault="00E118F3" w:rsidP="00E118F3">
      <w:pPr>
        <w:pStyle w:val="Paragraphedeliste"/>
        <w:numPr>
          <w:ilvl w:val="1"/>
          <w:numId w:val="1"/>
        </w:numPr>
        <w:autoSpaceDE w:val="0"/>
        <w:autoSpaceDN w:val="0"/>
        <w:adjustRightInd w:val="0"/>
        <w:spacing w:before="240" w:after="120" w:line="240" w:lineRule="auto"/>
        <w:ind w:left="0" w:hanging="284"/>
        <w:contextualSpacing w:val="0"/>
        <w:jc w:val="both"/>
        <w:rPr>
          <w:rFonts w:ascii="Tahoma" w:hAnsi="Tahoma" w:cs="Tahoma"/>
          <w:b/>
          <w:bCs/>
        </w:rPr>
      </w:pPr>
      <w:r w:rsidRPr="00832F32">
        <w:rPr>
          <w:rFonts w:ascii="Tahoma" w:hAnsi="Tahoma" w:cs="Tahoma"/>
          <w:b/>
          <w:bCs/>
        </w:rPr>
        <w:t>Expert national en Gestion des Ressources Naturelles</w:t>
      </w:r>
    </w:p>
    <w:p w14:paraId="6D40D7F0" w14:textId="77777777" w:rsidR="00E118F3" w:rsidRPr="00832F32" w:rsidRDefault="00E118F3" w:rsidP="00E118F3">
      <w:pPr>
        <w:spacing w:after="120"/>
        <w:jc w:val="both"/>
        <w:rPr>
          <w:rFonts w:ascii="Tahoma" w:hAnsi="Tahoma" w:cs="Tahoma"/>
        </w:rPr>
      </w:pPr>
      <w:r w:rsidRPr="00832F32">
        <w:rPr>
          <w:rFonts w:ascii="Tahoma" w:hAnsi="Tahoma" w:cs="Tahoma"/>
        </w:rPr>
        <w:t>L’expert national en Gestion des Ressources Naturelles</w:t>
      </w:r>
      <w:r w:rsidR="006248E0" w:rsidRPr="00832F32">
        <w:rPr>
          <w:rFonts w:ascii="Tahoma" w:hAnsi="Tahoma" w:cs="Tahoma"/>
        </w:rPr>
        <w:t xml:space="preserve"> de PROGRES</w:t>
      </w:r>
      <w:r w:rsidRPr="00832F32">
        <w:rPr>
          <w:rFonts w:ascii="Tahoma" w:hAnsi="Tahoma" w:cs="Tahoma"/>
        </w:rPr>
        <w:t xml:space="preserve"> doit répondre aux exigences minimales suivantes:</w:t>
      </w:r>
    </w:p>
    <w:p w14:paraId="6BA90427"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Etre détenteur d’un diplôme d’ingénieur (Agronome, environnementaliste, etc.) ou équivalent dans une discipline directement liée à la gestion des ressources naturelles ;</w:t>
      </w:r>
    </w:p>
    <w:p w14:paraId="4E1130A5"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expérience confirmée d’au moins 10 ans dans la conduite et la supervision des activités de gestion des ressources naturelles en particulier dans le domaine de la restauration des sols, végétalisation et changement climatique ;</w:t>
      </w:r>
    </w:p>
    <w:p w14:paraId="04841A1D"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bonne connaissance du milieu rural mauritanien, de préférence la zone d’intervention</w:t>
      </w:r>
      <w:r w:rsidR="006248E0" w:rsidRPr="00832F32">
        <w:rPr>
          <w:rFonts w:ascii="Tahoma" w:hAnsi="Tahoma" w:cs="Tahoma"/>
          <w:sz w:val="22"/>
          <w:szCs w:val="22"/>
          <w:lang w:val="fr-BE" w:eastAsia="pt-PT"/>
        </w:rPr>
        <w:t xml:space="preserve"> de PROGRES</w:t>
      </w:r>
      <w:r w:rsidRPr="00832F32">
        <w:rPr>
          <w:rFonts w:ascii="Tahoma" w:hAnsi="Tahoma" w:cs="Tahoma"/>
          <w:sz w:val="22"/>
          <w:szCs w:val="22"/>
          <w:lang w:val="fr-BE" w:eastAsia="pt-PT"/>
        </w:rPr>
        <w:t> ;</w:t>
      </w:r>
    </w:p>
    <w:p w14:paraId="5AEA7ACA"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 bon niveau en français (parlé, lu et écrit). La connaissance des langues nationales et de l'anglais est un atout ;</w:t>
      </w:r>
    </w:p>
    <w:p w14:paraId="70757052"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le sens de l’organisation et de la rigueur dans la planification et le suivi des activités ;</w:t>
      </w:r>
    </w:p>
    <w:p w14:paraId="6462EAEE"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des aptitudes logistiques et comptables ;</w:t>
      </w:r>
    </w:p>
    <w:p w14:paraId="41DB9117" w14:textId="77777777" w:rsidR="00E118F3" w:rsidRPr="00832F32" w:rsidRDefault="00E118F3" w:rsidP="00E118F3">
      <w:pPr>
        <w:pStyle w:val="Default"/>
        <w:numPr>
          <w:ilvl w:val="0"/>
          <w:numId w:val="5"/>
        </w:numPr>
        <w:tabs>
          <w:tab w:val="left" w:pos="284"/>
        </w:tabs>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grande motivation et une bonne autonomie d’action.</w:t>
      </w:r>
    </w:p>
    <w:p w14:paraId="1F59F706" w14:textId="77777777" w:rsidR="00E118F3" w:rsidRPr="00832F32" w:rsidRDefault="00E118F3" w:rsidP="00E118F3">
      <w:pPr>
        <w:pStyle w:val="Paragraphedeliste"/>
        <w:numPr>
          <w:ilvl w:val="1"/>
          <w:numId w:val="1"/>
        </w:numPr>
        <w:autoSpaceDE w:val="0"/>
        <w:autoSpaceDN w:val="0"/>
        <w:adjustRightInd w:val="0"/>
        <w:spacing w:before="240" w:after="120" w:line="240" w:lineRule="auto"/>
        <w:ind w:left="0" w:hanging="284"/>
        <w:contextualSpacing w:val="0"/>
        <w:jc w:val="both"/>
        <w:rPr>
          <w:rFonts w:ascii="Tahoma" w:hAnsi="Tahoma" w:cs="Tahoma"/>
          <w:b/>
          <w:bCs/>
        </w:rPr>
      </w:pPr>
      <w:r w:rsidRPr="00832F32">
        <w:rPr>
          <w:rFonts w:ascii="Tahoma" w:hAnsi="Tahoma" w:cs="Tahoma"/>
          <w:b/>
          <w:bCs/>
        </w:rPr>
        <w:t>Assistant national en suivi-évaluation, gestion de bases de données et système d’information géographique</w:t>
      </w:r>
    </w:p>
    <w:p w14:paraId="59666896" w14:textId="77777777" w:rsidR="00E118F3" w:rsidRPr="00832F32" w:rsidRDefault="00E118F3" w:rsidP="00E118F3">
      <w:pPr>
        <w:spacing w:after="120"/>
        <w:jc w:val="both"/>
        <w:rPr>
          <w:rFonts w:ascii="Tahoma" w:hAnsi="Tahoma" w:cs="Tahoma"/>
        </w:rPr>
      </w:pPr>
      <w:r w:rsidRPr="00832F32">
        <w:rPr>
          <w:rFonts w:ascii="Tahoma" w:hAnsi="Tahoma" w:cs="Tahoma"/>
        </w:rPr>
        <w:t>L’assistant national en suivi-évaluation, gestion de bases de données et système d’information géographique</w:t>
      </w:r>
      <w:r w:rsidR="006248E0" w:rsidRPr="00832F32">
        <w:rPr>
          <w:rFonts w:ascii="Tahoma" w:hAnsi="Tahoma" w:cs="Tahoma"/>
        </w:rPr>
        <w:t xml:space="preserve"> de PROGRES</w:t>
      </w:r>
      <w:r w:rsidRPr="00832F32">
        <w:rPr>
          <w:rFonts w:ascii="Tahoma" w:hAnsi="Tahoma" w:cs="Tahoma"/>
        </w:rPr>
        <w:t xml:space="preserve"> doit répondre aux exigences minimales suivantes :</w:t>
      </w:r>
    </w:p>
    <w:p w14:paraId="48C7204D"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Diplôme universitaire Bac + 4 en statistiques, programmation/informatique de gestion de base de données, agroéconomie, économie ou développement rural ;</w:t>
      </w:r>
    </w:p>
    <w:p w14:paraId="1A2F13B3"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Expérience minimum de huit (08) ans dans le domaine du développement rural ;</w:t>
      </w:r>
    </w:p>
    <w:p w14:paraId="1B1378D2"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 xml:space="preserve">Au moins cinq (05) années dans le suivi-évaluation des projets/programmes de développement financés par les bailleurs de fonds internationaux : conception, opérationnalisation et mise en œuvre de système </w:t>
      </w:r>
      <w:r w:rsidRPr="00832F32">
        <w:rPr>
          <w:rFonts w:ascii="Tahoma" w:hAnsi="Tahoma" w:cs="Tahoma"/>
          <w:sz w:val="22"/>
          <w:szCs w:val="22"/>
          <w:lang w:eastAsia="pt-PT"/>
        </w:rPr>
        <w:lastRenderedPageBreak/>
        <w:t>SE, planification et la conduite d'enquêtes et études relatives au développement rural, etc. ;</w:t>
      </w:r>
    </w:p>
    <w:p w14:paraId="550ECC02"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Excellente maîtrise des systèmes de gestion de bases de données et d'analyse statistique (Microsoft SQL Server, Microsoft Access, SPSS, etc.), ainsi que des logiciels de bureautique (traitement de texte, présentation, tableur)</w:t>
      </w:r>
    </w:p>
    <w:p w14:paraId="33B539A6"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Avoir une bonne connaissance de l’environnement serveur, une notion de base des systèmes d’exploitation usuels et des réseaux ;</w:t>
      </w:r>
    </w:p>
    <w:p w14:paraId="4A7175BD"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Maîtrise des relevés GPS et des logiciels SIG (</w:t>
      </w:r>
      <w:proofErr w:type="spellStart"/>
      <w:r w:rsidRPr="00832F32">
        <w:rPr>
          <w:rFonts w:ascii="Tahoma" w:hAnsi="Tahoma" w:cs="Tahoma"/>
          <w:sz w:val="22"/>
          <w:szCs w:val="22"/>
          <w:lang w:eastAsia="pt-PT"/>
        </w:rPr>
        <w:t>ArcGIS</w:t>
      </w:r>
      <w:proofErr w:type="spellEnd"/>
      <w:r w:rsidRPr="00832F32">
        <w:rPr>
          <w:rFonts w:ascii="Tahoma" w:hAnsi="Tahoma" w:cs="Tahoma"/>
          <w:sz w:val="22"/>
          <w:szCs w:val="22"/>
          <w:lang w:eastAsia="pt-PT"/>
        </w:rPr>
        <w:t xml:space="preserve"> et QGIS) ;</w:t>
      </w:r>
    </w:p>
    <w:p w14:paraId="7DBEA4BB"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Avoir au moins une année d’expérience en télédétection et suivi environnemental ;</w:t>
      </w:r>
    </w:p>
    <w:p w14:paraId="15C2884E"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Rigueur et sens de l'organisation ; qualité morale irréprochable ;</w:t>
      </w:r>
    </w:p>
    <w:p w14:paraId="62F3E13D"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Capacité à travailler efficacement sous pression ;</w:t>
      </w:r>
    </w:p>
    <w:p w14:paraId="4114D73F"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Ayant l’esprit d’équipe et la capacité à travailler au sein d'une équipe pluridisciplinaire </w:t>
      </w:r>
    </w:p>
    <w:p w14:paraId="57926FEA"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Parfaite maîtrise du français et bonne connaissance de l'anglais.</w:t>
      </w:r>
    </w:p>
    <w:p w14:paraId="27DC50A8" w14:textId="77777777" w:rsidR="00E118F3" w:rsidRPr="00832F32" w:rsidRDefault="00E118F3" w:rsidP="00516468">
      <w:pPr>
        <w:pStyle w:val="Paragraphedeliste"/>
        <w:numPr>
          <w:ilvl w:val="1"/>
          <w:numId w:val="1"/>
        </w:numPr>
        <w:autoSpaceDE w:val="0"/>
        <w:autoSpaceDN w:val="0"/>
        <w:adjustRightInd w:val="0"/>
        <w:spacing w:before="240" w:after="120" w:line="240" w:lineRule="auto"/>
        <w:ind w:left="0" w:hanging="284"/>
        <w:contextualSpacing w:val="0"/>
        <w:jc w:val="both"/>
        <w:rPr>
          <w:rFonts w:ascii="Tahoma" w:hAnsi="Tahoma" w:cs="Tahoma"/>
          <w:b/>
          <w:bCs/>
        </w:rPr>
      </w:pPr>
      <w:r w:rsidRPr="00832F32">
        <w:rPr>
          <w:rFonts w:ascii="Tahoma" w:hAnsi="Tahoma" w:cs="Tahoma"/>
          <w:b/>
          <w:bCs/>
        </w:rPr>
        <w:t xml:space="preserve">Technicien en infrastructures (3 postes : dans les Antennes à </w:t>
      </w:r>
      <w:proofErr w:type="spellStart"/>
      <w:r w:rsidRPr="00832F32">
        <w:rPr>
          <w:rFonts w:ascii="Tahoma" w:hAnsi="Tahoma" w:cs="Tahoma"/>
          <w:b/>
          <w:bCs/>
        </w:rPr>
        <w:t>Aïoun</w:t>
      </w:r>
      <w:proofErr w:type="spellEnd"/>
      <w:r w:rsidRPr="00832F32">
        <w:rPr>
          <w:rFonts w:ascii="Tahoma" w:hAnsi="Tahoma" w:cs="Tahoma"/>
          <w:b/>
          <w:bCs/>
        </w:rPr>
        <w:t xml:space="preserve">, Kiffa et </w:t>
      </w:r>
      <w:proofErr w:type="spellStart"/>
      <w:r w:rsidR="00516468">
        <w:rPr>
          <w:rFonts w:ascii="Tahoma" w:hAnsi="Tahoma" w:cs="Tahoma"/>
          <w:b/>
          <w:bCs/>
        </w:rPr>
        <w:t>Sélibaby</w:t>
      </w:r>
      <w:proofErr w:type="spellEnd"/>
      <w:r w:rsidRPr="00832F32">
        <w:rPr>
          <w:rFonts w:ascii="Tahoma" w:hAnsi="Tahoma" w:cs="Tahoma"/>
          <w:b/>
          <w:bCs/>
        </w:rPr>
        <w:t xml:space="preserve">, et les Bureaux de liaison de proximité à Néma et Aleg) </w:t>
      </w:r>
    </w:p>
    <w:p w14:paraId="4A0EFF0B" w14:textId="77777777" w:rsidR="00E118F3" w:rsidRPr="00832F32" w:rsidRDefault="00E118F3" w:rsidP="00E118F3">
      <w:pPr>
        <w:spacing w:after="120"/>
        <w:jc w:val="both"/>
        <w:rPr>
          <w:rFonts w:ascii="Tahoma" w:hAnsi="Tahoma" w:cs="Tahoma"/>
        </w:rPr>
      </w:pPr>
      <w:r w:rsidRPr="00832F32">
        <w:rPr>
          <w:rFonts w:ascii="Tahoma" w:hAnsi="Tahoma" w:cs="Tahoma"/>
        </w:rPr>
        <w:t>Le Technicien en infrastructures</w:t>
      </w:r>
      <w:r w:rsidR="006248E0" w:rsidRPr="00832F32">
        <w:rPr>
          <w:rFonts w:ascii="Tahoma" w:hAnsi="Tahoma" w:cs="Tahoma"/>
        </w:rPr>
        <w:t xml:space="preserve"> de PROGRES</w:t>
      </w:r>
      <w:r w:rsidRPr="00832F32">
        <w:rPr>
          <w:rFonts w:ascii="Tahoma" w:hAnsi="Tahoma" w:cs="Tahoma"/>
        </w:rPr>
        <w:t xml:space="preserve"> doit répondre aux exigences minimales suivantes :</w:t>
      </w:r>
    </w:p>
    <w:p w14:paraId="3C5B23CF"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Etre titulaire d’un diplôme de technicien supérieur (BAC+ 3 en Génie rural, Mécanique des eaux, Mécanique des sols, Hydraulique, etc.) ou équivalent dans une discipline directement liée à la gestion durable des eaux et des sols ;</w:t>
      </w:r>
    </w:p>
    <w:p w14:paraId="0F799BBC"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expérience confirmée d’au moins 3 ans dans la mise en œuvre des travaux d’ingénierie en particulier dans le domaine de la restauration des sols et/ou la gestion des eaux de surface;</w:t>
      </w:r>
    </w:p>
    <w:p w14:paraId="4758457A"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bonne connaissance du milieu rural mauritanien, de préférence la zone d’intervention</w:t>
      </w:r>
      <w:r w:rsidR="006248E0" w:rsidRPr="00832F32">
        <w:rPr>
          <w:rFonts w:ascii="Tahoma" w:hAnsi="Tahoma" w:cs="Tahoma"/>
          <w:sz w:val="22"/>
          <w:szCs w:val="22"/>
          <w:lang w:val="fr-BE" w:eastAsia="pt-PT"/>
        </w:rPr>
        <w:t xml:space="preserve"> de PROGRES</w:t>
      </w:r>
      <w:r w:rsidRPr="00832F32">
        <w:rPr>
          <w:rFonts w:ascii="Tahoma" w:hAnsi="Tahoma" w:cs="Tahoma"/>
          <w:sz w:val="22"/>
          <w:szCs w:val="22"/>
          <w:lang w:val="fr-BE" w:eastAsia="pt-PT"/>
        </w:rPr>
        <w:t xml:space="preserve"> ;</w:t>
      </w:r>
    </w:p>
    <w:p w14:paraId="206E2C6B"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Très bonne maitrise des outils informatiques, notamment le paquet Office. La connaissance des logiciels SIG est un atout</w:t>
      </w:r>
    </w:p>
    <w:p w14:paraId="3DAAC935"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 bon niveau en français (parlé, lu et écrit). La connaissance des langues nationales et de l'anglais est un atout ;</w:t>
      </w:r>
    </w:p>
    <w:p w14:paraId="5BF5C2E7"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 xml:space="preserve">Avoir le sens de l’organisation et de la rigueur dans la planification et le suivi des </w:t>
      </w:r>
      <w:r w:rsidR="005E3225" w:rsidRPr="00832F32">
        <w:rPr>
          <w:rFonts w:ascii="Tahoma" w:hAnsi="Tahoma" w:cs="Tahoma"/>
          <w:sz w:val="22"/>
          <w:szCs w:val="22"/>
          <w:lang w:val="fr-BE" w:eastAsia="pt-PT"/>
        </w:rPr>
        <w:t>activités ;</w:t>
      </w:r>
    </w:p>
    <w:p w14:paraId="7E431126" w14:textId="77777777" w:rsidR="00E118F3" w:rsidRPr="00832F32" w:rsidRDefault="00E118F3" w:rsidP="00E118F3">
      <w:pPr>
        <w:pStyle w:val="Default"/>
        <w:numPr>
          <w:ilvl w:val="0"/>
          <w:numId w:val="5"/>
        </w:numPr>
        <w:ind w:left="142" w:hanging="142"/>
        <w:jc w:val="both"/>
        <w:rPr>
          <w:rFonts w:ascii="Tahoma" w:hAnsi="Tahoma" w:cs="Tahoma"/>
          <w:sz w:val="22"/>
          <w:szCs w:val="22"/>
          <w:lang w:val="fr-BE" w:eastAsia="pt-PT"/>
        </w:rPr>
      </w:pPr>
      <w:r w:rsidRPr="00832F32">
        <w:rPr>
          <w:rFonts w:ascii="Tahoma" w:hAnsi="Tahoma" w:cs="Tahoma"/>
          <w:sz w:val="22"/>
          <w:szCs w:val="22"/>
          <w:lang w:val="fr-BE" w:eastAsia="pt-PT"/>
        </w:rPr>
        <w:t>Avoir une grande motivation et aptitude à travailler fréquemment sur le terrain.</w:t>
      </w:r>
    </w:p>
    <w:p w14:paraId="6DF5DAF5" w14:textId="77777777" w:rsidR="00E118F3" w:rsidRPr="00832F32" w:rsidRDefault="00E118F3" w:rsidP="00E118F3">
      <w:pPr>
        <w:pStyle w:val="Paragraphedeliste"/>
        <w:numPr>
          <w:ilvl w:val="1"/>
          <w:numId w:val="1"/>
        </w:numPr>
        <w:autoSpaceDE w:val="0"/>
        <w:autoSpaceDN w:val="0"/>
        <w:adjustRightInd w:val="0"/>
        <w:spacing w:before="240" w:after="120" w:line="240" w:lineRule="auto"/>
        <w:ind w:left="0" w:hanging="426"/>
        <w:contextualSpacing w:val="0"/>
        <w:jc w:val="both"/>
        <w:rPr>
          <w:rFonts w:ascii="Tahoma" w:hAnsi="Tahoma" w:cs="Tahoma"/>
          <w:b/>
          <w:bCs/>
        </w:rPr>
      </w:pPr>
      <w:r w:rsidRPr="00832F32">
        <w:rPr>
          <w:rFonts w:ascii="Tahoma" w:hAnsi="Tahoma" w:cs="Tahoma"/>
          <w:b/>
          <w:bCs/>
        </w:rPr>
        <w:t xml:space="preserve">Assistant régional en développement local (1 poste : dans les Bureaux de liaison de proximité à Néma et Aleg) </w:t>
      </w:r>
    </w:p>
    <w:p w14:paraId="0BDDE876" w14:textId="77777777" w:rsidR="00E118F3" w:rsidRPr="00832F32" w:rsidRDefault="00E118F3" w:rsidP="00E118F3">
      <w:pPr>
        <w:spacing w:after="120"/>
        <w:jc w:val="both"/>
        <w:rPr>
          <w:rFonts w:ascii="Tahoma" w:hAnsi="Tahoma" w:cs="Tahoma"/>
        </w:rPr>
      </w:pPr>
      <w:r w:rsidRPr="00832F32">
        <w:rPr>
          <w:rFonts w:ascii="Tahoma" w:hAnsi="Tahoma" w:cs="Tahoma"/>
        </w:rPr>
        <w:t>L’assistant régional en développement local</w:t>
      </w:r>
      <w:r w:rsidR="006248E0" w:rsidRPr="00832F32">
        <w:rPr>
          <w:rFonts w:ascii="Tahoma" w:hAnsi="Tahoma" w:cs="Tahoma"/>
        </w:rPr>
        <w:t xml:space="preserve"> de PROGRES</w:t>
      </w:r>
      <w:r w:rsidRPr="00832F32">
        <w:rPr>
          <w:rFonts w:ascii="Tahoma" w:hAnsi="Tahoma" w:cs="Tahoma"/>
        </w:rPr>
        <w:t xml:space="preserve"> doit répondre aux exigences minimales suivantes:</w:t>
      </w:r>
    </w:p>
    <w:p w14:paraId="5B2BA94B"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Diplôme universitaire BAC + 4 en développement rural, agronomie, sociologie ou équivalent ;</w:t>
      </w:r>
    </w:p>
    <w:p w14:paraId="350A8574"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 xml:space="preserve">Expérience dans l’ingénierie de formation et d’accompagnement des communautés et des autorités communale; </w:t>
      </w:r>
    </w:p>
    <w:p w14:paraId="6FAE797F"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Expérience professionnelle de trois (03) ans minimum en planification et conduite d'enquêtes et études relatives au développement rural ou équivalent ;</w:t>
      </w:r>
    </w:p>
    <w:p w14:paraId="1377EC7C"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 xml:space="preserve">Compétences avérées dans les domaines de formation, formation de formateurs, d’animation de groupes et animations dans des communautés analphabètes </w:t>
      </w:r>
    </w:p>
    <w:p w14:paraId="7AB80186"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Formation complémentaire en approches participatives (MARP, AMED, etc.);</w:t>
      </w:r>
    </w:p>
    <w:p w14:paraId="001F5F87"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Expérience minimum de cinq (5) ans dans le domaine du développement rural ;</w:t>
      </w:r>
    </w:p>
    <w:p w14:paraId="4EA07C9C"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Au moins cinq (5) années d’expériences professionnelles dans la conception, l’opérationnalisation et la mise en œuvre d’approches de planification participative dans des projets/programmes de développement financés par les bailleurs de fonds internationaux ;</w:t>
      </w:r>
    </w:p>
    <w:p w14:paraId="7DD939D9"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Maîtrise des méthodologies d'enquête qualitatives;</w:t>
      </w:r>
    </w:p>
    <w:p w14:paraId="118D2582"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Bonne connaissance des problématiques de genre et d’inclusion sociale ;</w:t>
      </w:r>
    </w:p>
    <w:p w14:paraId="6EE4A073"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Bonne connaissance des problématiques de la décentralisation, des processus politique, juridique et administratif d’organisation des structures administratives de l’État qui accorde des pouvoirs de décision et de gestion à des organes autonomes régionaux ou locaux;</w:t>
      </w:r>
    </w:p>
    <w:p w14:paraId="53EC4CC5"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Bonne connaissance des stratégies nationales, des programmes sectoriels, en particulier des programmes de décentralisation au niveau régional et local;</w:t>
      </w:r>
    </w:p>
    <w:p w14:paraId="2B49F81C"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 xml:space="preserve">Bonne connaissance et expérience dans l’utilisation d’outil de planification participative dans le cadre de </w:t>
      </w:r>
      <w:r w:rsidRPr="00832F32">
        <w:rPr>
          <w:rFonts w:ascii="Tahoma" w:hAnsi="Tahoma" w:cs="Tahoma"/>
          <w:sz w:val="22"/>
          <w:szCs w:val="22"/>
          <w:lang w:val="fr-CA" w:eastAsia="pt-PT"/>
        </w:rPr>
        <w:lastRenderedPageBreak/>
        <w:t xml:space="preserve">l’identification participative d’un portefeuille d’investissements dans le cadre des fonds FIC; </w:t>
      </w:r>
    </w:p>
    <w:p w14:paraId="4FC01C25"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Bonne capacité d’animation de session de planification communale (CCC);</w:t>
      </w:r>
    </w:p>
    <w:p w14:paraId="18048658"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val="fr-CA" w:eastAsia="pt-PT"/>
        </w:rPr>
        <w:t>Bonne capacité de travailler avec les acteurs et les partenaires présents sur le territoire;</w:t>
      </w:r>
    </w:p>
    <w:p w14:paraId="00A29BB7"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rPr>
        <w:t xml:space="preserve">Connaissances et expérience en connaissance du territoire et des méthodes </w:t>
      </w:r>
      <w:r w:rsidRPr="00832F32">
        <w:rPr>
          <w:rFonts w:ascii="Tahoma" w:hAnsi="Tahoma" w:cs="Tahoma"/>
          <w:sz w:val="22"/>
          <w:szCs w:val="22"/>
          <w:lang w:val="fr-CA" w:eastAsia="pt-PT"/>
        </w:rPr>
        <w:t>d’animation</w:t>
      </w:r>
      <w:r w:rsidRPr="00832F32">
        <w:rPr>
          <w:rFonts w:ascii="Tahoma" w:hAnsi="Tahoma" w:cs="Tahoma"/>
          <w:sz w:val="22"/>
          <w:szCs w:val="22"/>
          <w:lang w:val="fr-CA"/>
        </w:rPr>
        <w:t xml:space="preserve"> participative avec les communautés (DT), montage de projets, conseils et animation villageoise;</w:t>
      </w:r>
    </w:p>
    <w:p w14:paraId="793C625D"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eastAsia="pt-PT"/>
        </w:rPr>
        <w:t>Bonnes</w:t>
      </w:r>
      <w:r w:rsidRPr="00832F32">
        <w:rPr>
          <w:rFonts w:ascii="Tahoma" w:hAnsi="Tahoma" w:cs="Tahoma"/>
          <w:sz w:val="22"/>
          <w:szCs w:val="22"/>
          <w:lang w:val="fr-CA"/>
        </w:rPr>
        <w:t xml:space="preserve"> capacités relationnelles ;</w:t>
      </w:r>
    </w:p>
    <w:p w14:paraId="1C969468"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eastAsia="pt-PT"/>
        </w:rPr>
        <w:t>Capacité</w:t>
      </w:r>
      <w:r w:rsidRPr="00832F32">
        <w:rPr>
          <w:rFonts w:ascii="Tahoma" w:hAnsi="Tahoma" w:cs="Tahoma"/>
          <w:sz w:val="22"/>
          <w:szCs w:val="22"/>
          <w:lang w:val="fr-CA"/>
        </w:rPr>
        <w:t xml:space="preserve"> à travailler efficacement sous pression ;</w:t>
      </w:r>
    </w:p>
    <w:p w14:paraId="57C81A25"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rPr>
        <w:t>Ayant l’esprit d’équipe et la capacité à travailler au sein d'une équipe pluridisciplinaire ;</w:t>
      </w:r>
    </w:p>
    <w:p w14:paraId="329FD868"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rPr>
        <w:t>Maîtrise du français et aisance rédactionnelle en Français, bonne connaissance de l’anglais, pratique courante d’au moins deux langues nationales ;</w:t>
      </w:r>
    </w:p>
    <w:p w14:paraId="393DD4E4"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rPr>
      </w:pPr>
      <w:r w:rsidRPr="00832F32">
        <w:rPr>
          <w:rFonts w:ascii="Tahoma" w:hAnsi="Tahoma" w:cs="Tahoma"/>
          <w:sz w:val="22"/>
          <w:szCs w:val="22"/>
          <w:lang w:val="fr-CA"/>
        </w:rPr>
        <w:t xml:space="preserve">Maîtrise de l’outil informatique; </w:t>
      </w:r>
    </w:p>
    <w:p w14:paraId="141CF0C5" w14:textId="77777777" w:rsidR="00E118F3" w:rsidRPr="00832F32" w:rsidRDefault="00E118F3" w:rsidP="00516468">
      <w:pPr>
        <w:pStyle w:val="Paragraphedeliste"/>
        <w:numPr>
          <w:ilvl w:val="1"/>
          <w:numId w:val="1"/>
        </w:numPr>
        <w:autoSpaceDE w:val="0"/>
        <w:autoSpaceDN w:val="0"/>
        <w:adjustRightInd w:val="0"/>
        <w:spacing w:before="240" w:after="120" w:line="240" w:lineRule="auto"/>
        <w:ind w:left="0" w:hanging="426"/>
        <w:contextualSpacing w:val="0"/>
        <w:jc w:val="both"/>
        <w:rPr>
          <w:rFonts w:ascii="Tahoma" w:hAnsi="Tahoma" w:cs="Tahoma"/>
          <w:b/>
          <w:bCs/>
        </w:rPr>
      </w:pPr>
      <w:r w:rsidRPr="00832F32">
        <w:rPr>
          <w:rFonts w:ascii="Tahoma" w:hAnsi="Tahoma" w:cs="Tahoma"/>
          <w:b/>
          <w:bCs/>
        </w:rPr>
        <w:t xml:space="preserve">Chargé de suivi-évaluation régional (3 postes : dans les Antennes à </w:t>
      </w:r>
      <w:proofErr w:type="spellStart"/>
      <w:r w:rsidRPr="00832F32">
        <w:rPr>
          <w:rFonts w:ascii="Tahoma" w:hAnsi="Tahoma" w:cs="Tahoma"/>
          <w:b/>
          <w:bCs/>
        </w:rPr>
        <w:t>Aïoun</w:t>
      </w:r>
      <w:proofErr w:type="spellEnd"/>
      <w:r w:rsidRPr="00832F32">
        <w:rPr>
          <w:rFonts w:ascii="Tahoma" w:hAnsi="Tahoma" w:cs="Tahoma"/>
          <w:b/>
          <w:bCs/>
        </w:rPr>
        <w:t xml:space="preserve">, Kiffa et </w:t>
      </w:r>
      <w:proofErr w:type="spellStart"/>
      <w:r w:rsidR="00516468">
        <w:rPr>
          <w:rFonts w:ascii="Tahoma" w:hAnsi="Tahoma" w:cs="Tahoma"/>
          <w:b/>
          <w:bCs/>
        </w:rPr>
        <w:t>Sélibaby</w:t>
      </w:r>
      <w:proofErr w:type="spellEnd"/>
      <w:r w:rsidRPr="00832F32">
        <w:rPr>
          <w:rFonts w:ascii="Tahoma" w:hAnsi="Tahoma" w:cs="Tahoma"/>
          <w:b/>
          <w:bCs/>
        </w:rPr>
        <w:t xml:space="preserve">) </w:t>
      </w:r>
    </w:p>
    <w:p w14:paraId="354D630D" w14:textId="77777777" w:rsidR="00E118F3" w:rsidRPr="00832F32" w:rsidRDefault="00E118F3" w:rsidP="00E118F3">
      <w:pPr>
        <w:spacing w:after="120"/>
        <w:jc w:val="both"/>
        <w:rPr>
          <w:rFonts w:ascii="Tahoma" w:hAnsi="Tahoma" w:cs="Tahoma"/>
        </w:rPr>
      </w:pPr>
      <w:r w:rsidRPr="00832F32">
        <w:rPr>
          <w:rFonts w:ascii="Tahoma" w:hAnsi="Tahoma" w:cs="Tahoma"/>
        </w:rPr>
        <w:t>Le Chargé de suivi-évaluation régional</w:t>
      </w:r>
      <w:r w:rsidR="006248E0" w:rsidRPr="00832F32">
        <w:rPr>
          <w:rFonts w:ascii="Tahoma" w:hAnsi="Tahoma" w:cs="Tahoma"/>
        </w:rPr>
        <w:t xml:space="preserve"> de PROGRES</w:t>
      </w:r>
      <w:r w:rsidRPr="00832F32">
        <w:rPr>
          <w:rFonts w:ascii="Tahoma" w:hAnsi="Tahoma" w:cs="Tahoma"/>
        </w:rPr>
        <w:t xml:space="preserve"> doit répondre aux exigences minimales suivantes :</w:t>
      </w:r>
    </w:p>
    <w:p w14:paraId="74DDA703"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Diplôme universitaire Bac + 4 en économie, statistiques, agroéconomie ou développement rural ;</w:t>
      </w:r>
    </w:p>
    <w:p w14:paraId="765D0E41"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Formation complémentaire en suivi-évaluation constituant un atout ;</w:t>
      </w:r>
    </w:p>
    <w:p w14:paraId="6AF8D0AB"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Expérience minimum de huit (08) ans dans le domaine du développement rural ;</w:t>
      </w:r>
    </w:p>
    <w:p w14:paraId="666A101A"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Au moins six (06) années dans le suivi-évaluation des projets/programmes de développement financés par les bailleurs de fonds internationaux notamment la mise en place et la mise en œuvre de système de suivi-évaluation ;</w:t>
      </w:r>
    </w:p>
    <w:p w14:paraId="0DF8A983"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Expérience professionnelle de trois (03) ans minimum en planification et conduite d'enquêtes et études relatives au développement rural ou équivalent ;</w:t>
      </w:r>
    </w:p>
    <w:p w14:paraId="178BC7EE"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Maîtrise des méthodologies d'enquête qualitatives et quantitatives ;</w:t>
      </w:r>
    </w:p>
    <w:p w14:paraId="6881B7EC"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Excellente maîtrise des logiciels de gestion de bases de données et d'analyse statistique (Microsoft Access, SPSS, etc.), ainsi que des logiciels de bureautique (traitement de texte, présentation, tableur) ;</w:t>
      </w:r>
    </w:p>
    <w:p w14:paraId="5379B6FE"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Au moins deux (02) années d’expérience dans la capitalisation des connaissances, la gestion des savoirs et la communication ;</w:t>
      </w:r>
    </w:p>
    <w:p w14:paraId="7F6E1B71"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Rigueur et sens de l'organisation ; qualité morale irréprochable ;</w:t>
      </w:r>
    </w:p>
    <w:p w14:paraId="3E1FB0D7"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Capacité à travailler efficacement sous pression ;</w:t>
      </w:r>
    </w:p>
    <w:p w14:paraId="60D00C6F" w14:textId="77777777" w:rsidR="00E118F3" w:rsidRPr="00832F32" w:rsidRDefault="00E118F3" w:rsidP="00E118F3">
      <w:pPr>
        <w:pStyle w:val="Default"/>
        <w:numPr>
          <w:ilvl w:val="0"/>
          <w:numId w:val="4"/>
        </w:numPr>
        <w:ind w:left="142" w:hanging="153"/>
        <w:jc w:val="both"/>
        <w:rPr>
          <w:rFonts w:ascii="Tahoma" w:hAnsi="Tahoma" w:cs="Tahoma"/>
          <w:sz w:val="22"/>
          <w:szCs w:val="22"/>
          <w:lang w:eastAsia="pt-PT"/>
        </w:rPr>
      </w:pPr>
      <w:r w:rsidRPr="00832F32">
        <w:rPr>
          <w:rFonts w:ascii="Tahoma" w:hAnsi="Tahoma" w:cs="Tahoma"/>
          <w:sz w:val="22"/>
          <w:szCs w:val="22"/>
          <w:lang w:eastAsia="pt-PT"/>
        </w:rPr>
        <w:t>Ayant l’esprit d’équipe et la capacité à travailler au sein d'une équipe pluridisciplinaire ;</w:t>
      </w:r>
    </w:p>
    <w:p w14:paraId="2879E07B" w14:textId="77777777" w:rsidR="00E118F3" w:rsidRPr="00832F32" w:rsidRDefault="00E118F3" w:rsidP="00E118F3">
      <w:pPr>
        <w:pStyle w:val="Default"/>
        <w:numPr>
          <w:ilvl w:val="0"/>
          <w:numId w:val="4"/>
        </w:numPr>
        <w:ind w:left="142" w:hanging="153"/>
        <w:jc w:val="both"/>
        <w:rPr>
          <w:rFonts w:ascii="Tahoma" w:hAnsi="Tahoma" w:cs="Tahoma"/>
          <w:sz w:val="22"/>
          <w:szCs w:val="22"/>
          <w:lang w:val="fr-CA" w:eastAsia="pt-PT"/>
        </w:rPr>
      </w:pPr>
      <w:r w:rsidRPr="00832F32">
        <w:rPr>
          <w:rFonts w:ascii="Tahoma" w:hAnsi="Tahoma" w:cs="Tahoma"/>
          <w:sz w:val="22"/>
          <w:szCs w:val="22"/>
          <w:lang w:eastAsia="pt-PT"/>
        </w:rPr>
        <w:t>Parfaite maîtrise du français et bonne connaissance de l'anglais.</w:t>
      </w:r>
    </w:p>
    <w:p w14:paraId="66A5A693" w14:textId="77777777" w:rsidR="00E118F3" w:rsidRPr="00832F32" w:rsidRDefault="00E118F3" w:rsidP="00E118F3">
      <w:pPr>
        <w:pStyle w:val="Paragraphedeliste"/>
        <w:numPr>
          <w:ilvl w:val="0"/>
          <w:numId w:val="1"/>
        </w:numPr>
        <w:autoSpaceDE w:val="0"/>
        <w:autoSpaceDN w:val="0"/>
        <w:adjustRightInd w:val="0"/>
        <w:spacing w:before="240" w:after="120" w:line="240" w:lineRule="auto"/>
        <w:ind w:left="0" w:hanging="153"/>
        <w:contextualSpacing w:val="0"/>
        <w:jc w:val="both"/>
        <w:rPr>
          <w:rFonts w:ascii="Tahoma" w:hAnsi="Tahoma" w:cs="Tahoma"/>
          <w:b/>
          <w:bCs/>
        </w:rPr>
      </w:pPr>
      <w:r w:rsidRPr="00832F32">
        <w:rPr>
          <w:rFonts w:ascii="Tahoma" w:hAnsi="Tahoma" w:cs="Tahoma"/>
          <w:b/>
          <w:bCs/>
        </w:rPr>
        <w:t>COMPOSITION DES DOSSIERS DE CANDIDATURES</w:t>
      </w:r>
    </w:p>
    <w:p w14:paraId="7BF431B6" w14:textId="77777777" w:rsidR="00E118F3" w:rsidRPr="00832F32" w:rsidRDefault="00E118F3" w:rsidP="00516468">
      <w:pPr>
        <w:pStyle w:val="Paragraphedeliste"/>
        <w:autoSpaceDE w:val="0"/>
        <w:autoSpaceDN w:val="0"/>
        <w:adjustRightInd w:val="0"/>
        <w:spacing w:before="60" w:after="60" w:line="240" w:lineRule="auto"/>
        <w:ind w:left="0"/>
        <w:contextualSpacing w:val="0"/>
        <w:jc w:val="both"/>
        <w:rPr>
          <w:rFonts w:ascii="Tahoma" w:hAnsi="Tahoma" w:cs="Tahoma"/>
        </w:rPr>
      </w:pPr>
      <w:r w:rsidRPr="00832F32">
        <w:rPr>
          <w:rFonts w:ascii="Tahoma" w:hAnsi="Tahoma" w:cs="Tahoma"/>
        </w:rPr>
        <w:t xml:space="preserve">Les candidats intéressés doivent fournir, au plus tard </w:t>
      </w:r>
      <w:r w:rsidR="00516468">
        <w:rPr>
          <w:rFonts w:ascii="Tahoma" w:hAnsi="Tahoma" w:cs="Tahoma"/>
        </w:rPr>
        <w:t>vendredi</w:t>
      </w:r>
      <w:r w:rsidRPr="00832F32">
        <w:rPr>
          <w:rFonts w:ascii="Tahoma" w:hAnsi="Tahoma" w:cs="Tahoma"/>
        </w:rPr>
        <w:t xml:space="preserve"> </w:t>
      </w:r>
      <w:r w:rsidR="00516468">
        <w:rPr>
          <w:rFonts w:ascii="Tahoma" w:hAnsi="Tahoma" w:cs="Tahoma"/>
        </w:rPr>
        <w:t>20</w:t>
      </w:r>
      <w:r w:rsidR="007D1534" w:rsidRPr="00832F32">
        <w:rPr>
          <w:rFonts w:ascii="Tahoma" w:hAnsi="Tahoma" w:cs="Tahoma"/>
        </w:rPr>
        <w:t xml:space="preserve"> </w:t>
      </w:r>
      <w:r w:rsidR="00516468">
        <w:rPr>
          <w:rFonts w:ascii="Tahoma" w:hAnsi="Tahoma" w:cs="Tahoma"/>
        </w:rPr>
        <w:t>août 2021 à 12</w:t>
      </w:r>
      <w:r w:rsidRPr="00832F32">
        <w:rPr>
          <w:rFonts w:ascii="Tahoma" w:hAnsi="Tahoma" w:cs="Tahoma"/>
        </w:rPr>
        <w:t xml:space="preserve"> heures TU, sous plis fermés, des dossiers comprenant :</w:t>
      </w:r>
    </w:p>
    <w:p w14:paraId="62240AED" w14:textId="77777777" w:rsidR="00E118F3" w:rsidRPr="00832F32" w:rsidRDefault="00E118F3" w:rsidP="007D1534">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Une copie d'une pièce d'Etat-civil justifiant la nationalité mauritanienne du candidat ;</w:t>
      </w:r>
    </w:p>
    <w:p w14:paraId="1BC41106" w14:textId="77777777" w:rsidR="00E118F3" w:rsidRPr="00832F32" w:rsidRDefault="00E118F3" w:rsidP="006248E0">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Une photo récente (moins de six mois) ;</w:t>
      </w:r>
    </w:p>
    <w:p w14:paraId="4BCDCE5F" w14:textId="77777777" w:rsidR="00E118F3" w:rsidRPr="00832F32" w:rsidRDefault="00E118F3" w:rsidP="006248E0">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 xml:space="preserve">Une lettre de motivation, manuscrite ; </w:t>
      </w:r>
    </w:p>
    <w:p w14:paraId="3172FF62" w14:textId="77777777" w:rsidR="00E118F3" w:rsidRPr="00832F32" w:rsidRDefault="00E118F3" w:rsidP="006248E0">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Un Curriculum Vitae, précisant les coordonnées du Candidat, daté et signé ;</w:t>
      </w:r>
    </w:p>
    <w:p w14:paraId="23BC2985" w14:textId="77777777" w:rsidR="00E118F3" w:rsidRPr="00832F32" w:rsidRDefault="00E118F3" w:rsidP="007D1534">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Une copie du dossier académique du candidat (Diplômes, certificats, etc.). Les Candidats retenus à l'issue de la première phase du processus de sélection sont tenus de présenter les originaux de leurs dossiers académiques et un Casier judiciaire datant de moins de trois mois ;</w:t>
      </w:r>
    </w:p>
    <w:p w14:paraId="0491A1C5" w14:textId="77777777" w:rsidR="00E118F3" w:rsidRPr="00832F32" w:rsidRDefault="00E118F3" w:rsidP="007D1534">
      <w:pPr>
        <w:pStyle w:val="Paragraphedeliste"/>
        <w:numPr>
          <w:ilvl w:val="0"/>
          <w:numId w:val="3"/>
        </w:numPr>
        <w:autoSpaceDE w:val="0"/>
        <w:autoSpaceDN w:val="0"/>
        <w:adjustRightInd w:val="0"/>
        <w:spacing w:before="60" w:after="60" w:line="240" w:lineRule="auto"/>
        <w:ind w:left="284" w:hanging="142"/>
        <w:contextualSpacing w:val="0"/>
        <w:jc w:val="both"/>
        <w:rPr>
          <w:rFonts w:ascii="Tahoma" w:hAnsi="Tahoma" w:cs="Tahoma"/>
        </w:rPr>
      </w:pPr>
      <w:r w:rsidRPr="00832F32">
        <w:rPr>
          <w:rFonts w:ascii="Tahoma" w:hAnsi="Tahoma" w:cs="Tahoma"/>
        </w:rPr>
        <w:t>Une copie du dossier de carrière (Attestations de travail, certificats, etc.)</w:t>
      </w:r>
    </w:p>
    <w:p w14:paraId="61F7BCDC" w14:textId="77777777" w:rsidR="00E118F3" w:rsidRPr="00832F32" w:rsidRDefault="00E118F3" w:rsidP="00E118F3">
      <w:pPr>
        <w:pStyle w:val="Paragraphedeliste"/>
        <w:numPr>
          <w:ilvl w:val="0"/>
          <w:numId w:val="1"/>
        </w:numPr>
        <w:autoSpaceDE w:val="0"/>
        <w:autoSpaceDN w:val="0"/>
        <w:adjustRightInd w:val="0"/>
        <w:spacing w:before="240" w:after="120" w:line="240" w:lineRule="auto"/>
        <w:ind w:left="0" w:hanging="153"/>
        <w:contextualSpacing w:val="0"/>
        <w:jc w:val="both"/>
        <w:rPr>
          <w:rFonts w:ascii="Tahoma" w:hAnsi="Tahoma" w:cs="Tahoma"/>
          <w:b/>
          <w:bCs/>
        </w:rPr>
      </w:pPr>
      <w:r w:rsidRPr="00832F32">
        <w:rPr>
          <w:rFonts w:ascii="Tahoma" w:hAnsi="Tahoma" w:cs="Tahoma"/>
          <w:b/>
          <w:bCs/>
        </w:rPr>
        <w:t xml:space="preserve">TERMES DE REFERENCE DES POSTES A POURVOIR </w:t>
      </w:r>
    </w:p>
    <w:p w14:paraId="781529E5" w14:textId="77777777" w:rsidR="00E118F3" w:rsidRPr="00832F32" w:rsidRDefault="00E118F3" w:rsidP="00E118F3">
      <w:pPr>
        <w:pStyle w:val="Paragraphedeliste"/>
        <w:autoSpaceDE w:val="0"/>
        <w:autoSpaceDN w:val="0"/>
        <w:adjustRightInd w:val="0"/>
        <w:spacing w:before="120" w:after="120"/>
        <w:ind w:left="0"/>
        <w:contextualSpacing w:val="0"/>
        <w:jc w:val="both"/>
        <w:rPr>
          <w:rFonts w:ascii="Tahoma" w:hAnsi="Tahoma" w:cs="Tahoma"/>
        </w:rPr>
      </w:pPr>
      <w:r w:rsidRPr="00832F32">
        <w:rPr>
          <w:rFonts w:ascii="Tahoma" w:hAnsi="Tahoma" w:cs="Tahoma"/>
        </w:rPr>
        <w:t>Les Termes de référence des postes à pourvoir, détaillant les conditions d'éligibilité, les missions et les qualifications requises peuvent être retirés au siège de la Coordination</w:t>
      </w:r>
      <w:r w:rsidR="006248E0" w:rsidRPr="00832F32">
        <w:rPr>
          <w:rFonts w:ascii="Tahoma" w:hAnsi="Tahoma" w:cs="Tahoma"/>
        </w:rPr>
        <w:t xml:space="preserve"> de PROGRES</w:t>
      </w:r>
      <w:r w:rsidRPr="00832F32">
        <w:rPr>
          <w:rFonts w:ascii="Tahoma" w:hAnsi="Tahoma" w:cs="Tahoma"/>
        </w:rPr>
        <w:t>, adresse :</w:t>
      </w:r>
    </w:p>
    <w:p w14:paraId="5EF53E8F" w14:textId="77777777" w:rsidR="00E118F3" w:rsidRPr="00832F32" w:rsidRDefault="00E118F3" w:rsidP="005E3225">
      <w:pPr>
        <w:pStyle w:val="Paragraphedeliste"/>
        <w:autoSpaceDE w:val="0"/>
        <w:autoSpaceDN w:val="0"/>
        <w:adjustRightInd w:val="0"/>
        <w:spacing w:before="120" w:after="120" w:line="240" w:lineRule="auto"/>
        <w:ind w:left="1134"/>
        <w:contextualSpacing w:val="0"/>
        <w:jc w:val="both"/>
        <w:rPr>
          <w:rFonts w:ascii="Tahoma" w:hAnsi="Tahoma" w:cs="Tahoma"/>
          <w:b/>
          <w:bCs/>
          <w:lang w:val="en-US"/>
        </w:rPr>
      </w:pPr>
      <w:r w:rsidRPr="00832F32">
        <w:rPr>
          <w:rFonts w:ascii="Tahoma" w:hAnsi="Tahoma" w:cs="Tahoma"/>
          <w:b/>
          <w:bCs/>
          <w:lang w:val="en-US"/>
        </w:rPr>
        <w:t>PROGRES</w:t>
      </w:r>
    </w:p>
    <w:p w14:paraId="016DE445" w14:textId="77777777" w:rsidR="00E118F3" w:rsidRDefault="00E118F3" w:rsidP="005E3225">
      <w:pPr>
        <w:pStyle w:val="Paragraphedeliste"/>
        <w:autoSpaceDE w:val="0"/>
        <w:autoSpaceDN w:val="0"/>
        <w:adjustRightInd w:val="0"/>
        <w:spacing w:before="120" w:after="120" w:line="240" w:lineRule="auto"/>
        <w:ind w:left="1134"/>
        <w:contextualSpacing w:val="0"/>
        <w:jc w:val="both"/>
        <w:rPr>
          <w:rFonts w:ascii="Tahoma" w:hAnsi="Tahoma" w:cs="Tahoma"/>
          <w:b/>
          <w:bCs/>
          <w:lang w:val="en-US"/>
        </w:rPr>
      </w:pPr>
      <w:r w:rsidRPr="00832F32">
        <w:rPr>
          <w:rFonts w:ascii="Tahoma" w:hAnsi="Tahoma" w:cs="Tahoma"/>
          <w:b/>
          <w:bCs/>
          <w:lang w:val="en-US"/>
        </w:rPr>
        <w:t>Lot N°206, PRTZ</w:t>
      </w:r>
    </w:p>
    <w:p w14:paraId="6FDAE941" w14:textId="77777777" w:rsidR="00832F32" w:rsidRPr="00832F32" w:rsidRDefault="00832F32" w:rsidP="005E3225">
      <w:pPr>
        <w:pStyle w:val="Paragraphedeliste"/>
        <w:autoSpaceDE w:val="0"/>
        <w:autoSpaceDN w:val="0"/>
        <w:adjustRightInd w:val="0"/>
        <w:spacing w:before="120" w:after="120" w:line="240" w:lineRule="auto"/>
        <w:ind w:left="1134"/>
        <w:contextualSpacing w:val="0"/>
        <w:jc w:val="both"/>
        <w:rPr>
          <w:rFonts w:ascii="Tahoma" w:hAnsi="Tahoma" w:cs="Tahoma"/>
          <w:b/>
          <w:bCs/>
          <w:lang w:val="en-US"/>
        </w:rPr>
      </w:pPr>
    </w:p>
    <w:p w14:paraId="3C3359AD" w14:textId="77777777" w:rsidR="00E118F3" w:rsidRPr="00832F32" w:rsidRDefault="00E118F3" w:rsidP="00E118F3">
      <w:pPr>
        <w:pStyle w:val="Paragraphedeliste"/>
        <w:numPr>
          <w:ilvl w:val="0"/>
          <w:numId w:val="1"/>
        </w:numPr>
        <w:autoSpaceDE w:val="0"/>
        <w:autoSpaceDN w:val="0"/>
        <w:adjustRightInd w:val="0"/>
        <w:spacing w:before="240" w:after="240" w:line="240" w:lineRule="auto"/>
        <w:ind w:left="0" w:hanging="153"/>
        <w:contextualSpacing w:val="0"/>
        <w:jc w:val="both"/>
        <w:rPr>
          <w:rFonts w:ascii="Tahoma" w:hAnsi="Tahoma" w:cs="Tahoma"/>
          <w:b/>
          <w:bCs/>
        </w:rPr>
      </w:pPr>
      <w:r w:rsidRPr="00832F32">
        <w:rPr>
          <w:rFonts w:ascii="Tahoma" w:hAnsi="Tahoma" w:cs="Tahoma"/>
          <w:b/>
          <w:bCs/>
        </w:rPr>
        <w:lastRenderedPageBreak/>
        <w:t xml:space="preserve">ADRESSE DE DEPOT DES CANDIDATURES ET DE CONTACT </w:t>
      </w:r>
    </w:p>
    <w:p w14:paraId="190418FE" w14:textId="77777777" w:rsidR="00E118F3" w:rsidRPr="00832F32" w:rsidRDefault="00E118F3" w:rsidP="00516468">
      <w:pPr>
        <w:pStyle w:val="Paragraphedeliste"/>
        <w:autoSpaceDE w:val="0"/>
        <w:autoSpaceDN w:val="0"/>
        <w:adjustRightInd w:val="0"/>
        <w:spacing w:before="120" w:after="120"/>
        <w:ind w:left="0"/>
        <w:contextualSpacing w:val="0"/>
        <w:jc w:val="both"/>
        <w:rPr>
          <w:rFonts w:ascii="Tahoma" w:hAnsi="Tahoma" w:cs="Tahoma"/>
        </w:rPr>
      </w:pPr>
      <w:r w:rsidRPr="00832F32">
        <w:rPr>
          <w:rFonts w:ascii="Tahoma" w:hAnsi="Tahoma" w:cs="Tahoma"/>
        </w:rPr>
        <w:t xml:space="preserve">Les dossiers de candidatures doivent être déposés, au plus tard </w:t>
      </w:r>
      <w:r w:rsidR="00516468">
        <w:rPr>
          <w:rFonts w:ascii="Tahoma" w:hAnsi="Tahoma" w:cs="Tahoma"/>
        </w:rPr>
        <w:t>vendredi</w:t>
      </w:r>
      <w:r w:rsidRPr="00832F32">
        <w:rPr>
          <w:rFonts w:ascii="Tahoma" w:hAnsi="Tahoma" w:cs="Tahoma"/>
        </w:rPr>
        <w:t xml:space="preserve"> </w:t>
      </w:r>
      <w:r w:rsidR="00516468">
        <w:rPr>
          <w:rFonts w:ascii="Tahoma" w:hAnsi="Tahoma" w:cs="Tahoma"/>
        </w:rPr>
        <w:t>20</w:t>
      </w:r>
      <w:r w:rsidR="007D1534" w:rsidRPr="00832F32">
        <w:rPr>
          <w:rFonts w:ascii="Tahoma" w:hAnsi="Tahoma" w:cs="Tahoma"/>
        </w:rPr>
        <w:t xml:space="preserve"> </w:t>
      </w:r>
      <w:r w:rsidR="00516468">
        <w:rPr>
          <w:rFonts w:ascii="Tahoma" w:hAnsi="Tahoma" w:cs="Tahoma"/>
        </w:rPr>
        <w:t>août 2021 à 12</w:t>
      </w:r>
      <w:r w:rsidRPr="00832F32">
        <w:rPr>
          <w:rFonts w:ascii="Tahoma" w:hAnsi="Tahoma" w:cs="Tahoma"/>
        </w:rPr>
        <w:t xml:space="preserve"> heures TU, sous plis fermés, portant les mentions :</w:t>
      </w:r>
    </w:p>
    <w:p w14:paraId="4D3F8544" w14:textId="77777777" w:rsidR="00E118F3" w:rsidRPr="00832F32" w:rsidRDefault="00E118F3" w:rsidP="006248E0">
      <w:pPr>
        <w:pStyle w:val="Paragraphedeliste"/>
        <w:autoSpaceDE w:val="0"/>
        <w:autoSpaceDN w:val="0"/>
        <w:adjustRightInd w:val="0"/>
        <w:spacing w:before="120" w:after="120" w:line="240" w:lineRule="auto"/>
        <w:ind w:left="1134" w:right="2410"/>
        <w:contextualSpacing w:val="0"/>
        <w:jc w:val="both"/>
        <w:rPr>
          <w:rFonts w:ascii="Tahoma" w:hAnsi="Tahoma" w:cs="Tahoma"/>
          <w:b/>
          <w:bCs/>
        </w:rPr>
      </w:pPr>
      <w:r w:rsidRPr="00832F32">
        <w:rPr>
          <w:rFonts w:ascii="Tahoma" w:hAnsi="Tahoma" w:cs="Tahoma"/>
          <w:b/>
          <w:bCs/>
        </w:rPr>
        <w:t>A Monsieur le Président de la Commission de recrutement du personnel du Projet de Gestion Durable des Ressources Naturelles, d’Equipement Communal et de Structuration des Producteurs Ruraux - PROGRES</w:t>
      </w:r>
    </w:p>
    <w:p w14:paraId="18E85600" w14:textId="77777777" w:rsidR="00E118F3" w:rsidRPr="00832F32" w:rsidRDefault="00E118F3" w:rsidP="006248E0">
      <w:pPr>
        <w:pStyle w:val="Paragraphedeliste"/>
        <w:autoSpaceDE w:val="0"/>
        <w:autoSpaceDN w:val="0"/>
        <w:adjustRightInd w:val="0"/>
        <w:spacing w:before="120" w:after="120" w:line="240" w:lineRule="auto"/>
        <w:ind w:left="1134" w:right="2410"/>
        <w:contextualSpacing w:val="0"/>
        <w:jc w:val="both"/>
        <w:rPr>
          <w:rFonts w:ascii="Tahoma" w:hAnsi="Tahoma" w:cs="Tahoma"/>
          <w:b/>
          <w:bCs/>
        </w:rPr>
      </w:pPr>
      <w:r w:rsidRPr="00832F32">
        <w:rPr>
          <w:rFonts w:ascii="Tahoma" w:hAnsi="Tahoma" w:cs="Tahoma"/>
          <w:b/>
          <w:bCs/>
        </w:rPr>
        <w:t>Candidature au recrutement du Personnel de l'Unité de Gestion de PROGRES -</w:t>
      </w:r>
      <w:r w:rsidRPr="00832F32">
        <w:rPr>
          <w:rFonts w:ascii="Tahoma" w:hAnsi="Tahoma" w:cs="Tahoma"/>
          <w:b/>
          <w:bCs/>
          <w:color w:val="0000FF"/>
        </w:rPr>
        <w:t xml:space="preserve"> RELANCE</w:t>
      </w:r>
    </w:p>
    <w:p w14:paraId="2437FEBD" w14:textId="77777777" w:rsidR="00E118F3" w:rsidRPr="00832F32" w:rsidRDefault="00E118F3" w:rsidP="006248E0">
      <w:pPr>
        <w:pStyle w:val="Paragraphedeliste"/>
        <w:autoSpaceDE w:val="0"/>
        <w:autoSpaceDN w:val="0"/>
        <w:adjustRightInd w:val="0"/>
        <w:spacing w:before="120" w:after="120" w:line="240" w:lineRule="auto"/>
        <w:ind w:left="1134" w:right="2410"/>
        <w:contextualSpacing w:val="0"/>
        <w:jc w:val="both"/>
        <w:rPr>
          <w:rFonts w:ascii="Tahoma" w:hAnsi="Tahoma" w:cs="Tahoma"/>
          <w:b/>
          <w:bCs/>
        </w:rPr>
      </w:pPr>
      <w:r w:rsidRPr="00832F32">
        <w:rPr>
          <w:rFonts w:ascii="Tahoma" w:hAnsi="Tahoma" w:cs="Tahoma"/>
          <w:b/>
          <w:bCs/>
        </w:rPr>
        <w:t>Poste : « </w:t>
      </w:r>
      <w:r w:rsidRPr="00832F32">
        <w:rPr>
          <w:rFonts w:ascii="Tahoma" w:hAnsi="Tahoma" w:cs="Tahoma"/>
          <w:b/>
          <w:bCs/>
          <w:i/>
          <w:iCs/>
        </w:rPr>
        <w:t>Indiquer l’intitulé du poste concerné</w:t>
      </w:r>
      <w:r w:rsidRPr="00832F32">
        <w:rPr>
          <w:rFonts w:ascii="Tahoma" w:hAnsi="Tahoma" w:cs="Tahoma"/>
          <w:b/>
          <w:bCs/>
        </w:rPr>
        <w:t> »</w:t>
      </w:r>
    </w:p>
    <w:p w14:paraId="1334701B" w14:textId="77777777" w:rsidR="00E118F3" w:rsidRPr="00832F32" w:rsidRDefault="00E118F3" w:rsidP="00E118F3">
      <w:pPr>
        <w:pStyle w:val="Paragraphedeliste"/>
        <w:autoSpaceDE w:val="0"/>
        <w:autoSpaceDN w:val="0"/>
        <w:adjustRightInd w:val="0"/>
        <w:spacing w:before="120" w:after="120"/>
        <w:ind w:left="0"/>
        <w:contextualSpacing w:val="0"/>
        <w:jc w:val="both"/>
        <w:rPr>
          <w:rFonts w:ascii="Tahoma" w:hAnsi="Tahoma" w:cs="Tahoma"/>
        </w:rPr>
      </w:pPr>
      <w:r w:rsidRPr="00832F32">
        <w:rPr>
          <w:rFonts w:ascii="Tahoma" w:hAnsi="Tahoma" w:cs="Tahoma"/>
        </w:rPr>
        <w:t xml:space="preserve">A l'adresse : </w:t>
      </w:r>
    </w:p>
    <w:p w14:paraId="5DBD6E4F" w14:textId="77777777" w:rsidR="00E118F3" w:rsidRPr="00832F32" w:rsidRDefault="00E118F3" w:rsidP="00E118F3">
      <w:pPr>
        <w:pStyle w:val="Paragraphedeliste"/>
        <w:autoSpaceDE w:val="0"/>
        <w:autoSpaceDN w:val="0"/>
        <w:adjustRightInd w:val="0"/>
        <w:ind w:left="1134"/>
        <w:contextualSpacing w:val="0"/>
        <w:jc w:val="both"/>
        <w:rPr>
          <w:rFonts w:ascii="Tahoma" w:hAnsi="Tahoma" w:cs="Tahoma"/>
          <w:b/>
          <w:bCs/>
        </w:rPr>
      </w:pPr>
      <w:r w:rsidRPr="00832F32">
        <w:rPr>
          <w:rFonts w:ascii="Tahoma" w:hAnsi="Tahoma" w:cs="Tahoma"/>
          <w:b/>
          <w:bCs/>
        </w:rPr>
        <w:t>PROGRES</w:t>
      </w:r>
    </w:p>
    <w:p w14:paraId="473DB6DF" w14:textId="77777777" w:rsidR="00E118F3" w:rsidRPr="00832F32" w:rsidRDefault="00E118F3" w:rsidP="005E3225">
      <w:pPr>
        <w:pStyle w:val="Paragraphedeliste"/>
        <w:autoSpaceDE w:val="0"/>
        <w:autoSpaceDN w:val="0"/>
        <w:adjustRightInd w:val="0"/>
        <w:ind w:left="1134"/>
        <w:contextualSpacing w:val="0"/>
        <w:jc w:val="both"/>
        <w:rPr>
          <w:rFonts w:ascii="Tahoma" w:hAnsi="Tahoma" w:cs="Tahoma"/>
          <w:b/>
          <w:bCs/>
        </w:rPr>
      </w:pPr>
      <w:r w:rsidRPr="00832F32">
        <w:rPr>
          <w:rFonts w:ascii="Tahoma" w:hAnsi="Tahoma" w:cs="Tahoma"/>
          <w:b/>
          <w:bCs/>
        </w:rPr>
        <w:t>Lot N°206, PRTZ</w:t>
      </w:r>
    </w:p>
    <w:p w14:paraId="259D719D" w14:textId="77777777" w:rsidR="0099682A" w:rsidRPr="00832F32" w:rsidRDefault="007D1534" w:rsidP="00832F32">
      <w:pPr>
        <w:pStyle w:val="Paragraphedeliste"/>
        <w:autoSpaceDE w:val="0"/>
        <w:autoSpaceDN w:val="0"/>
        <w:adjustRightInd w:val="0"/>
        <w:spacing w:before="120" w:after="120"/>
        <w:ind w:left="0"/>
        <w:contextualSpacing w:val="0"/>
        <w:jc w:val="both"/>
        <w:rPr>
          <w:rFonts w:ascii="Tahoma" w:hAnsi="Tahoma" w:cs="Tahoma"/>
        </w:rPr>
      </w:pPr>
      <w:r w:rsidRPr="00832F32">
        <w:rPr>
          <w:rFonts w:ascii="Tahoma" w:hAnsi="Tahoma" w:cs="Tahoma"/>
        </w:rPr>
        <w:t xml:space="preserve">Ou par voie de courrier électronique à l’adresse </w:t>
      </w:r>
      <w:hyperlink r:id="rId8" w:history="1">
        <w:r w:rsidR="00C34513" w:rsidRPr="002B3C77">
          <w:rPr>
            <w:rStyle w:val="Lienhypertexte"/>
            <w:rFonts w:ascii="Tahoma" w:hAnsi="Tahoma" w:cs="Tahoma"/>
          </w:rPr>
          <w:t>progres-sd3c@progres.dev</w:t>
        </w:r>
      </w:hyperlink>
      <w:r w:rsidRPr="00832F32">
        <w:rPr>
          <w:rFonts w:ascii="Tahoma" w:hAnsi="Tahoma" w:cs="Tahoma"/>
          <w:color w:val="0070C0"/>
        </w:rPr>
        <w:t xml:space="preserve"> </w:t>
      </w:r>
      <w:r w:rsidRPr="00832F32">
        <w:rPr>
          <w:rFonts w:ascii="Tahoma" w:hAnsi="Tahoma" w:cs="Tahoma"/>
        </w:rPr>
        <w:t xml:space="preserve"> </w:t>
      </w:r>
    </w:p>
    <w:p w14:paraId="241C5D64" w14:textId="77777777" w:rsidR="007D1534" w:rsidRPr="00832F32" w:rsidRDefault="007D1534" w:rsidP="00832F32">
      <w:pPr>
        <w:pStyle w:val="Paragraphedeliste"/>
        <w:autoSpaceDE w:val="0"/>
        <w:autoSpaceDN w:val="0"/>
        <w:adjustRightInd w:val="0"/>
        <w:spacing w:before="120" w:after="120"/>
        <w:ind w:left="0"/>
        <w:contextualSpacing w:val="0"/>
        <w:jc w:val="both"/>
        <w:rPr>
          <w:rFonts w:ascii="Tahoma" w:hAnsi="Tahoma" w:cs="Tahoma"/>
        </w:rPr>
      </w:pPr>
      <w:r w:rsidRPr="00832F32">
        <w:rPr>
          <w:rFonts w:ascii="Tahoma" w:hAnsi="Tahoma" w:cs="Tahoma"/>
        </w:rPr>
        <w:t>Dans ce cas, les candidats ayant transmis leurs dossiers par voie de courrier électronique devront obligatoirement en soumettre copie physique au début de la procédure d’évaluation</w:t>
      </w:r>
      <w:r w:rsidR="00EB679A" w:rsidRPr="00832F32">
        <w:rPr>
          <w:rFonts w:ascii="Tahoma" w:hAnsi="Tahoma" w:cs="Tahoma"/>
        </w:rPr>
        <w:t>, c’est-à-dire, au plus tard 10 jours ouvrables à compter de la date de clôture du dépôt des candidatures</w:t>
      </w:r>
      <w:r w:rsidRPr="00832F32">
        <w:rPr>
          <w:rFonts w:ascii="Tahoma" w:hAnsi="Tahoma" w:cs="Tahoma"/>
        </w:rPr>
        <w:t>, faute de quoi leurs candidatures ne seront pas considérées.</w:t>
      </w:r>
    </w:p>
    <w:p w14:paraId="6F37987F" w14:textId="77777777" w:rsidR="00E118F3" w:rsidRPr="00832F32" w:rsidRDefault="00E118F3" w:rsidP="006248E0">
      <w:pPr>
        <w:spacing w:before="60" w:after="60"/>
        <w:ind w:left="4536"/>
        <w:rPr>
          <w:rFonts w:ascii="Tahoma" w:hAnsi="Tahoma" w:cs="Tahoma"/>
          <w:sz w:val="20"/>
          <w:szCs w:val="20"/>
        </w:rPr>
      </w:pPr>
    </w:p>
    <w:p w14:paraId="42E231CE" w14:textId="77777777" w:rsidR="00E118F3" w:rsidRPr="00832F32" w:rsidRDefault="00E118F3" w:rsidP="00E118F3">
      <w:pPr>
        <w:spacing w:before="60" w:after="60"/>
        <w:ind w:left="4536"/>
        <w:jc w:val="center"/>
        <w:rPr>
          <w:rFonts w:ascii="Tahoma" w:hAnsi="Tahoma" w:cs="Tahoma"/>
          <w:sz w:val="20"/>
          <w:szCs w:val="20"/>
        </w:rPr>
      </w:pPr>
      <w:r w:rsidRPr="00832F32">
        <w:rPr>
          <w:rFonts w:ascii="Tahoma" w:hAnsi="Tahoma" w:cs="Tahoma"/>
          <w:sz w:val="20"/>
          <w:szCs w:val="20"/>
        </w:rPr>
        <w:t>Nouakchott, le 19 juillet 2021</w:t>
      </w:r>
    </w:p>
    <w:p w14:paraId="7A9D7470" w14:textId="77777777" w:rsidR="00E118F3" w:rsidRPr="00832F32" w:rsidRDefault="006248E0" w:rsidP="00E118F3">
      <w:pPr>
        <w:spacing w:before="120" w:after="60"/>
        <w:ind w:left="4536"/>
        <w:jc w:val="center"/>
        <w:rPr>
          <w:rFonts w:ascii="Tahoma" w:hAnsi="Tahoma" w:cs="Tahoma"/>
        </w:rPr>
      </w:pPr>
      <w:r w:rsidRPr="00832F32">
        <w:rPr>
          <w:rFonts w:ascii="Tahoma" w:hAnsi="Tahoma" w:cs="Tahoma"/>
        </w:rPr>
        <w:t>Le Coordonnateur de</w:t>
      </w:r>
      <w:r w:rsidR="00E118F3" w:rsidRPr="00832F32">
        <w:rPr>
          <w:rFonts w:ascii="Tahoma" w:hAnsi="Tahoma" w:cs="Tahoma"/>
        </w:rPr>
        <w:t xml:space="preserve"> PROGRES</w:t>
      </w:r>
    </w:p>
    <w:p w14:paraId="0588ED45" w14:textId="77777777" w:rsidR="00E118F3" w:rsidRPr="00516468" w:rsidRDefault="009C7EDE" w:rsidP="009C7EDE">
      <w:pPr>
        <w:spacing w:before="120" w:after="60"/>
        <w:ind w:left="4536"/>
        <w:jc w:val="center"/>
        <w:rPr>
          <w:rFonts w:ascii="Tahoma" w:hAnsi="Tahoma" w:cs="Tahoma"/>
          <w:b/>
          <w:bCs/>
          <w:sz w:val="24"/>
          <w:szCs w:val="24"/>
          <w:lang w:val="en-US"/>
        </w:rPr>
        <w:sectPr w:rsidR="00E118F3" w:rsidRPr="00516468" w:rsidSect="00E118F3">
          <w:footerReference w:type="default" r:id="rId9"/>
          <w:pgSz w:w="11906" w:h="16838" w:code="9"/>
          <w:pgMar w:top="567" w:right="851" w:bottom="567" w:left="851" w:header="709" w:footer="709" w:gutter="0"/>
          <w:cols w:space="708"/>
          <w:titlePg/>
          <w:docGrid w:linePitch="360"/>
        </w:sectPr>
      </w:pPr>
      <w:r w:rsidRPr="00516468">
        <w:rPr>
          <w:rFonts w:ascii="Tahoma" w:hAnsi="Tahoma" w:cs="Tahoma"/>
          <w:b/>
          <w:bCs/>
          <w:sz w:val="24"/>
          <w:szCs w:val="24"/>
          <w:lang w:val="en-US"/>
        </w:rPr>
        <w:t>Ahmed Ould Amar</w:t>
      </w:r>
    </w:p>
    <w:p w14:paraId="710317DA" w14:textId="77777777" w:rsidR="009C7EDE" w:rsidRPr="00516468" w:rsidRDefault="009C7EDE" w:rsidP="009C7EDE">
      <w:pPr>
        <w:autoSpaceDE w:val="0"/>
        <w:autoSpaceDN w:val="0"/>
        <w:adjustRightInd w:val="0"/>
        <w:jc w:val="center"/>
        <w:rPr>
          <w:rFonts w:ascii="Tahoma" w:hAnsi="Tahoma" w:cs="Tahoma"/>
          <w:b/>
          <w:sz w:val="28"/>
          <w:lang w:val="en-US"/>
        </w:rPr>
      </w:pPr>
      <w:r w:rsidRPr="00516468">
        <w:rPr>
          <w:rFonts w:ascii="Tahoma" w:hAnsi="Tahoma" w:cs="Tahoma"/>
          <w:b/>
          <w:sz w:val="28"/>
          <w:lang w:val="en-US"/>
        </w:rPr>
        <w:lastRenderedPageBreak/>
        <w:t>MINISTERE DE L’AGRICULTURE</w:t>
      </w:r>
    </w:p>
    <w:p w14:paraId="1EB6F158"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6B558D37"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4C17656D"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2"/>
      </w:r>
      <w:r>
        <w:rPr>
          <w:rFonts w:ascii="Tahoma" w:hAnsi="Tahoma" w:cs="Tahoma"/>
          <w:b/>
          <w:bCs/>
        </w:rPr>
        <w:t xml:space="preserve"> - </w:t>
      </w:r>
      <w:r w:rsidRPr="00E118F3">
        <w:rPr>
          <w:rFonts w:ascii="Tahoma" w:hAnsi="Tahoma" w:cs="Tahoma"/>
          <w:b/>
          <w:bCs/>
          <w:color w:val="0000FF"/>
        </w:rPr>
        <w:t>RELANCE</w:t>
      </w:r>
    </w:p>
    <w:p w14:paraId="389AD68C" w14:textId="77777777" w:rsidR="00E118F3" w:rsidRPr="002E6425" w:rsidRDefault="00E118F3" w:rsidP="00E118F3">
      <w:pPr>
        <w:pStyle w:val="Default"/>
        <w:spacing w:before="120" w:after="120"/>
        <w:jc w:val="center"/>
        <w:rPr>
          <w:rFonts w:ascii="Tahoma" w:hAnsi="Tahoma" w:cs="Tahoma"/>
          <w:b/>
          <w:bCs/>
          <w:iCs/>
          <w:lang w:eastAsia="pt-PT"/>
        </w:rPr>
      </w:pPr>
    </w:p>
    <w:p w14:paraId="27258B6F" w14:textId="77777777" w:rsidR="00E118F3" w:rsidRPr="00AE17A0" w:rsidRDefault="00E118F3" w:rsidP="00E118F3">
      <w:pPr>
        <w:pStyle w:val="Default"/>
        <w:spacing w:before="60" w:after="60"/>
        <w:jc w:val="center"/>
        <w:rPr>
          <w:rFonts w:ascii="Tahoma" w:hAnsi="Tahoma" w:cs="Tahoma"/>
          <w:b/>
          <w:bCs/>
          <w:iCs/>
          <w:sz w:val="28"/>
          <w:szCs w:val="28"/>
          <w:u w:val="single"/>
          <w:lang w:eastAsia="pt-PT"/>
        </w:rPr>
      </w:pPr>
      <w:r w:rsidRPr="00AE17A0">
        <w:rPr>
          <w:rFonts w:ascii="Tahoma" w:hAnsi="Tahoma" w:cs="Tahoma"/>
          <w:b/>
          <w:bCs/>
          <w:iCs/>
          <w:sz w:val="28"/>
          <w:szCs w:val="28"/>
          <w:u w:val="single"/>
          <w:lang w:eastAsia="pt-PT"/>
        </w:rPr>
        <w:t>TERMES DE REFERENCE</w:t>
      </w:r>
    </w:p>
    <w:p w14:paraId="6662DB3E" w14:textId="77777777" w:rsidR="00E118F3" w:rsidRPr="0082717D" w:rsidRDefault="00E118F3" w:rsidP="00E118F3">
      <w:pPr>
        <w:pStyle w:val="Default"/>
        <w:spacing w:before="60" w:after="60"/>
        <w:rPr>
          <w:rFonts w:ascii="Tahoma" w:hAnsi="Tahoma" w:cs="Tahoma"/>
          <w:b/>
          <w:bCs/>
          <w:iCs/>
          <w:lang w:eastAsia="pt-PT"/>
        </w:rPr>
      </w:pPr>
    </w:p>
    <w:tbl>
      <w:tblPr>
        <w:tblStyle w:val="Grilledutableau"/>
        <w:tblW w:w="10773" w:type="dxa"/>
        <w:jc w:val="center"/>
        <w:tblLook w:val="04A0" w:firstRow="1" w:lastRow="0" w:firstColumn="1" w:lastColumn="0" w:noHBand="0" w:noVBand="1"/>
      </w:tblPr>
      <w:tblGrid>
        <w:gridCol w:w="2263"/>
        <w:gridCol w:w="8510"/>
      </w:tblGrid>
      <w:tr w:rsidR="00E118F3" w:rsidRPr="003875F0" w14:paraId="02238D6F" w14:textId="77777777" w:rsidTr="00E118F3">
        <w:trPr>
          <w:trHeight w:val="680"/>
          <w:tblHeader/>
          <w:jc w:val="center"/>
        </w:trPr>
        <w:tc>
          <w:tcPr>
            <w:tcW w:w="10773" w:type="dxa"/>
            <w:gridSpan w:val="2"/>
            <w:vAlign w:val="center"/>
          </w:tcPr>
          <w:p w14:paraId="7981C305" w14:textId="77777777" w:rsidR="00E118F3" w:rsidRPr="003875F0" w:rsidRDefault="00E118F3" w:rsidP="00D742AB">
            <w:pPr>
              <w:spacing w:before="60"/>
              <w:jc w:val="center"/>
              <w:rPr>
                <w:rFonts w:ascii="Tahoma" w:hAnsi="Tahoma" w:cs="Tahoma"/>
                <w:b/>
                <w:lang w:val="fr-CA"/>
              </w:rPr>
            </w:pPr>
            <w:r w:rsidRPr="003875F0">
              <w:rPr>
                <w:rFonts w:ascii="Tahoma" w:hAnsi="Tahoma" w:cs="Tahoma"/>
                <w:b/>
                <w:lang w:val="fr-CA"/>
              </w:rPr>
              <w:t>Titre du poste : Expert national en développement local (</w:t>
            </w:r>
            <w:r w:rsidRPr="003875F0">
              <w:rPr>
                <w:rFonts w:ascii="Tahoma" w:hAnsi="Tahoma" w:cs="Tahoma"/>
                <w:lang w:val="fr-CA"/>
              </w:rPr>
              <w:t>ENDL)</w:t>
            </w:r>
          </w:p>
        </w:tc>
      </w:tr>
      <w:tr w:rsidR="00E118F3" w:rsidRPr="003875F0" w14:paraId="2C187DA4" w14:textId="77777777" w:rsidTr="00E118F3">
        <w:trPr>
          <w:trHeight w:val="680"/>
          <w:jc w:val="center"/>
        </w:trPr>
        <w:tc>
          <w:tcPr>
            <w:tcW w:w="2263" w:type="dxa"/>
          </w:tcPr>
          <w:p w14:paraId="28F57D1E" w14:textId="77777777" w:rsidR="00E118F3" w:rsidRPr="003875F0" w:rsidRDefault="00E118F3" w:rsidP="00D742AB">
            <w:pPr>
              <w:spacing w:before="60"/>
              <w:rPr>
                <w:rFonts w:ascii="Tahoma" w:hAnsi="Tahoma" w:cs="Tahoma"/>
                <w:b/>
                <w:lang w:val="fr-CA"/>
              </w:rPr>
            </w:pPr>
            <w:r w:rsidRPr="003875F0">
              <w:rPr>
                <w:rFonts w:ascii="Tahoma" w:hAnsi="Tahoma" w:cs="Tahoma"/>
                <w:b/>
                <w:lang w:val="fr-CA"/>
              </w:rPr>
              <w:t>Hiérarchie</w:t>
            </w:r>
          </w:p>
        </w:tc>
        <w:tc>
          <w:tcPr>
            <w:tcW w:w="8510" w:type="dxa"/>
            <w:vAlign w:val="center"/>
          </w:tcPr>
          <w:p w14:paraId="6CCDBEAA" w14:textId="77777777" w:rsidR="00E118F3" w:rsidRPr="003875F0" w:rsidRDefault="00E118F3" w:rsidP="00D742AB">
            <w:pPr>
              <w:spacing w:before="60"/>
              <w:rPr>
                <w:rFonts w:ascii="Tahoma" w:hAnsi="Tahoma" w:cs="Tahoma"/>
                <w:lang w:val="fr-CA"/>
              </w:rPr>
            </w:pPr>
            <w:r w:rsidRPr="003875F0">
              <w:rPr>
                <w:rFonts w:ascii="Tahoma" w:hAnsi="Tahoma" w:cs="Tahoma"/>
                <w:lang w:val="fr-CA"/>
              </w:rPr>
              <w:t xml:space="preserve">Sous la coordination et la supervision du coordinateur national </w:t>
            </w:r>
          </w:p>
        </w:tc>
      </w:tr>
      <w:tr w:rsidR="00E118F3" w:rsidRPr="003875F0" w14:paraId="0A821923" w14:textId="77777777" w:rsidTr="00E118F3">
        <w:trPr>
          <w:jc w:val="center"/>
        </w:trPr>
        <w:tc>
          <w:tcPr>
            <w:tcW w:w="2263" w:type="dxa"/>
          </w:tcPr>
          <w:p w14:paraId="4298B60C" w14:textId="77777777" w:rsidR="00E118F3" w:rsidRPr="003875F0" w:rsidRDefault="00E118F3" w:rsidP="00D742AB">
            <w:pPr>
              <w:spacing w:before="60"/>
              <w:rPr>
                <w:rFonts w:ascii="Tahoma" w:hAnsi="Tahoma" w:cs="Tahoma"/>
                <w:b/>
                <w:lang w:val="fr-CA"/>
              </w:rPr>
            </w:pPr>
            <w:r w:rsidRPr="003875F0">
              <w:rPr>
                <w:rFonts w:ascii="Tahoma" w:hAnsi="Tahoma" w:cs="Tahoma"/>
                <w:b/>
                <w:lang w:val="fr-CA"/>
              </w:rPr>
              <w:t>Tâches principales</w:t>
            </w:r>
          </w:p>
        </w:tc>
        <w:tc>
          <w:tcPr>
            <w:tcW w:w="8510" w:type="dxa"/>
          </w:tcPr>
          <w:p w14:paraId="778CD069"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Mise en place et opérationnalisation des activités liées au processus de décentralisation et au développement local du projet dans l’accès aux ressources naturelles et aux équipements collectifs;</w:t>
            </w:r>
          </w:p>
          <w:p w14:paraId="7024351E"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Développer une vision transversale du développement du territoire communal ou intercommunal comme espace commun de vie et de solidarité; de la gouvernance associative et de la gestion durable des infrastructures et des ressources naturelles.</w:t>
            </w:r>
          </w:p>
          <w:p w14:paraId="3816AC2C"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Participer à la sélection des facilitateurs endogènes en collaboration avec les assistants en développement local au niveau des antennes </w:t>
            </w:r>
          </w:p>
          <w:p w14:paraId="58D7D997"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Appuyer le développement et la traduction des outils de planification participative du terroir (</w:t>
            </w:r>
            <w:proofErr w:type="spellStart"/>
            <w:r w:rsidRPr="003875F0">
              <w:rPr>
                <w:rFonts w:ascii="Tahoma" w:hAnsi="Tahoma" w:cs="Tahoma"/>
              </w:rPr>
              <w:t>Dt</w:t>
            </w:r>
            <w:proofErr w:type="spellEnd"/>
            <w:r w:rsidRPr="003875F0">
              <w:rPr>
                <w:rFonts w:ascii="Tahoma" w:hAnsi="Tahoma" w:cs="Tahoma"/>
                <w:lang w:val="fr-CA"/>
              </w:rPr>
              <w:t xml:space="preserve">) et guide du facilitateur en langue locale; </w:t>
            </w:r>
          </w:p>
          <w:p w14:paraId="6BC36C3D"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Appuyer la mise au jour du manuel FIC et sa traduction en langue locale;</w:t>
            </w:r>
          </w:p>
          <w:p w14:paraId="431C6010"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Appuyer le développement des compétences et de facilitation des acteurs locaux, des CCC et COGES pour l’adoption de pratiques durables et résilientes au changement climatique de même que pour l’accès au financement de microprojets et au dispositif d’accompagnement/ renforcement permettant la pérennité des microprojets;</w:t>
            </w:r>
          </w:p>
          <w:p w14:paraId="329E220D"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Élaborer et mettre en œuvre un plan annuel d’activités incluant les Diagnostics territoriaux et les activités de renforcements des capacités des acteurs locaux, de l’IEC et de l’alphabétisation; </w:t>
            </w:r>
          </w:p>
          <w:p w14:paraId="778D1733"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Participer à l'élaboration et de l’exécution du PTBA; </w:t>
            </w:r>
          </w:p>
          <w:p w14:paraId="7ABFEE7E"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Renforcer les capacités, prévoir la formation et la supervision des facilitateurs endogènes; des animateurs formés aux outils MARP</w:t>
            </w:r>
            <w:r w:rsidRPr="003875F0">
              <w:rPr>
                <w:rFonts w:ascii="Tahoma" w:hAnsi="Tahoma" w:cs="Tahoma"/>
                <w:vertAlign w:val="superscript"/>
                <w:lang w:val="fr-CA"/>
              </w:rPr>
              <w:footnoteReference w:id="3"/>
            </w:r>
            <w:r w:rsidRPr="003875F0">
              <w:rPr>
                <w:rFonts w:ascii="Tahoma" w:hAnsi="Tahoma" w:cs="Tahoma"/>
                <w:lang w:val="fr-CA"/>
              </w:rPr>
              <w:t xml:space="preserve"> et ayant une expérience </w:t>
            </w:r>
            <w:r w:rsidRPr="003875F0">
              <w:rPr>
                <w:rFonts w:ascii="Tahoma" w:hAnsi="Tahoma" w:cs="Tahoma"/>
              </w:rPr>
              <w:t xml:space="preserve">d’animation </w:t>
            </w:r>
            <w:r w:rsidRPr="003875F0">
              <w:rPr>
                <w:rFonts w:ascii="Tahoma" w:hAnsi="Tahoma" w:cs="Tahoma"/>
                <w:lang w:val="fr-CA"/>
              </w:rPr>
              <w:t>villageoise</w:t>
            </w:r>
            <w:r w:rsidRPr="003875F0">
              <w:rPr>
                <w:rFonts w:ascii="Tahoma" w:hAnsi="Tahoma" w:cs="Tahoma"/>
              </w:rPr>
              <w:t>;</w:t>
            </w:r>
          </w:p>
          <w:p w14:paraId="302D586D"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Développer le programme de renforcement des capacités, formation et animation des Comités de concertation communale (CCC); et d’accompagnement des services </w:t>
            </w:r>
            <w:r w:rsidRPr="003875F0">
              <w:rPr>
                <w:rFonts w:ascii="Tahoma" w:hAnsi="Tahoma" w:cs="Tahoma"/>
                <w:lang w:val="fr-CA"/>
              </w:rPr>
              <w:lastRenderedPageBreak/>
              <w:t>techniques déconcentrés; et du renforcement institutionnel de l’administration communale;</w:t>
            </w:r>
          </w:p>
          <w:p w14:paraId="56A622CA"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Appuyer le suivi continu de la mise en œuvre des </w:t>
            </w:r>
            <w:proofErr w:type="spellStart"/>
            <w:r w:rsidRPr="003875F0">
              <w:rPr>
                <w:rFonts w:ascii="Tahoma" w:hAnsi="Tahoma" w:cs="Tahoma"/>
              </w:rPr>
              <w:t>Dt</w:t>
            </w:r>
            <w:proofErr w:type="spellEnd"/>
            <w:r w:rsidRPr="003875F0">
              <w:rPr>
                <w:rFonts w:ascii="Tahoma" w:hAnsi="Tahoma" w:cs="Tahoma"/>
                <w:lang w:val="fr-CA"/>
              </w:rPr>
              <w:t xml:space="preserve"> auprès des communes et leur intégration dans les PDC (sélection des investissements communaux en réponse aux priorités des </w:t>
            </w:r>
            <w:proofErr w:type="spellStart"/>
            <w:r w:rsidRPr="003875F0">
              <w:rPr>
                <w:rFonts w:ascii="Tahoma" w:hAnsi="Tahoma" w:cs="Tahoma"/>
              </w:rPr>
              <w:t>Dt</w:t>
            </w:r>
            <w:proofErr w:type="spellEnd"/>
            <w:r w:rsidRPr="003875F0">
              <w:rPr>
                <w:rFonts w:ascii="Tahoma" w:hAnsi="Tahoma" w:cs="Tahoma"/>
                <w:lang w:val="fr-CA"/>
              </w:rPr>
              <w:t>) ;</w:t>
            </w:r>
          </w:p>
          <w:p w14:paraId="3E918D61"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Appuyer l’élaboration et la diffusion des </w:t>
            </w:r>
            <w:proofErr w:type="spellStart"/>
            <w:r w:rsidRPr="003875F0">
              <w:rPr>
                <w:rFonts w:ascii="Tahoma" w:hAnsi="Tahoma" w:cs="Tahoma"/>
              </w:rPr>
              <w:t>Dt</w:t>
            </w:r>
            <w:proofErr w:type="spellEnd"/>
            <w:r w:rsidRPr="003875F0">
              <w:rPr>
                <w:rFonts w:ascii="Tahoma" w:hAnsi="Tahoma" w:cs="Tahoma"/>
                <w:lang w:val="fr-CA"/>
              </w:rPr>
              <w:t xml:space="preserve"> aux différents utilisateurs, communautés, CCC et communes;</w:t>
            </w:r>
          </w:p>
          <w:p w14:paraId="70E98E96"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Appuyer la préparation et la diffusion des cartes géo-photographiques auprès des communautés et des communes ;</w:t>
            </w:r>
          </w:p>
          <w:p w14:paraId="4B101437"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Renforcer les capacités des équipes des antennes et des bureaux de liaisons en outils et capitalisation des </w:t>
            </w:r>
            <w:proofErr w:type="spellStart"/>
            <w:r w:rsidRPr="003875F0">
              <w:rPr>
                <w:rFonts w:ascii="Tahoma" w:hAnsi="Tahoma" w:cs="Tahoma"/>
              </w:rPr>
              <w:t>Dt</w:t>
            </w:r>
            <w:proofErr w:type="spellEnd"/>
            <w:r w:rsidRPr="003875F0">
              <w:rPr>
                <w:rFonts w:ascii="Tahoma" w:hAnsi="Tahoma" w:cs="Tahoma"/>
                <w:lang w:val="fr-CA"/>
              </w:rPr>
              <w:t>;</w:t>
            </w:r>
          </w:p>
          <w:p w14:paraId="42E46868"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Soutenir et conseiller le Coordonnateur du Projet, les coordonnateurs des composantes, les spécialistes d’antennes et bureaux de liaisons, et les partenaires dans tous les aspects relatifs au développement local, à la préparation et l’analyse des </w:t>
            </w:r>
            <w:proofErr w:type="spellStart"/>
            <w:r w:rsidRPr="003875F0">
              <w:rPr>
                <w:rFonts w:ascii="Tahoma" w:hAnsi="Tahoma" w:cs="Tahoma"/>
              </w:rPr>
              <w:t>Dt</w:t>
            </w:r>
            <w:proofErr w:type="spellEnd"/>
            <w:r w:rsidRPr="003875F0">
              <w:rPr>
                <w:rFonts w:ascii="Tahoma" w:hAnsi="Tahoma" w:cs="Tahoma"/>
                <w:lang w:val="fr-CA"/>
              </w:rPr>
              <w:t>, aux CCC et COGES ;</w:t>
            </w:r>
          </w:p>
          <w:p w14:paraId="4F86433C"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Promouvoir les échanges, capitaliser et diffuser les bonnes pratiques, les leçons apprises, les réalisations et les expériences du projet;</w:t>
            </w:r>
          </w:p>
          <w:p w14:paraId="6CCE2C63"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Développer les synergies et complémentarités avec PRODEFI et les PTF pour mutualiser les efforts relatifs au développement local ; </w:t>
            </w:r>
          </w:p>
          <w:p w14:paraId="3C89B8C4"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Participer à la préparation et au déroulement des missions de supervision, de revue à mi-parcours et d’évaluation externe du FIDA</w:t>
            </w:r>
          </w:p>
        </w:tc>
      </w:tr>
      <w:tr w:rsidR="00E118F3" w:rsidRPr="003875F0" w14:paraId="1C4AFEB7" w14:textId="77777777" w:rsidTr="00E118F3">
        <w:trPr>
          <w:trHeight w:val="1020"/>
          <w:jc w:val="center"/>
        </w:trPr>
        <w:tc>
          <w:tcPr>
            <w:tcW w:w="2263" w:type="dxa"/>
          </w:tcPr>
          <w:p w14:paraId="3C0B16B4" w14:textId="77777777" w:rsidR="00E118F3" w:rsidRPr="003875F0" w:rsidRDefault="00E118F3" w:rsidP="00D742AB">
            <w:pPr>
              <w:spacing w:before="60"/>
              <w:rPr>
                <w:rFonts w:ascii="Tahoma" w:hAnsi="Tahoma" w:cs="Tahoma"/>
                <w:b/>
                <w:lang w:val="fr-CA"/>
              </w:rPr>
            </w:pPr>
            <w:r w:rsidRPr="003875F0">
              <w:rPr>
                <w:rFonts w:ascii="Tahoma" w:hAnsi="Tahoma" w:cs="Tahoma"/>
                <w:b/>
                <w:lang w:val="fr-CA"/>
              </w:rPr>
              <w:lastRenderedPageBreak/>
              <w:t xml:space="preserve">Lieu de travail </w:t>
            </w:r>
          </w:p>
        </w:tc>
        <w:tc>
          <w:tcPr>
            <w:tcW w:w="8510" w:type="dxa"/>
            <w:vAlign w:val="center"/>
          </w:tcPr>
          <w:p w14:paraId="1072B9B5" w14:textId="77777777" w:rsidR="00E118F3" w:rsidRPr="003875F0" w:rsidRDefault="00E118F3" w:rsidP="00D742AB">
            <w:pPr>
              <w:spacing w:before="60"/>
              <w:rPr>
                <w:rFonts w:ascii="Tahoma" w:hAnsi="Tahoma" w:cs="Tahoma"/>
                <w:lang w:val="fr-CA"/>
              </w:rPr>
            </w:pPr>
            <w:r w:rsidRPr="003875F0">
              <w:rPr>
                <w:rFonts w:ascii="Tahoma" w:hAnsi="Tahoma" w:cs="Tahoma"/>
                <w:lang w:val="fr-CA"/>
              </w:rPr>
              <w:t>Nouakchott, avec de fréquents déplacements de terrain dans les Wilayas et communes d’intervention du projet</w:t>
            </w:r>
          </w:p>
        </w:tc>
      </w:tr>
      <w:tr w:rsidR="00E118F3" w:rsidRPr="003875F0" w14:paraId="304633C7" w14:textId="77777777" w:rsidTr="00E118F3">
        <w:trPr>
          <w:jc w:val="center"/>
        </w:trPr>
        <w:tc>
          <w:tcPr>
            <w:tcW w:w="2263" w:type="dxa"/>
          </w:tcPr>
          <w:p w14:paraId="041A8189" w14:textId="77777777" w:rsidR="00E118F3" w:rsidRPr="003875F0" w:rsidRDefault="00E118F3" w:rsidP="00D742AB">
            <w:pPr>
              <w:spacing w:before="60"/>
              <w:rPr>
                <w:rFonts w:ascii="Tahoma" w:hAnsi="Tahoma" w:cs="Tahoma"/>
                <w:b/>
                <w:lang w:val="fr-CA"/>
              </w:rPr>
            </w:pPr>
            <w:r w:rsidRPr="003875F0">
              <w:rPr>
                <w:rFonts w:ascii="Tahoma" w:hAnsi="Tahoma" w:cs="Tahoma"/>
                <w:b/>
                <w:lang w:val="fr-CA"/>
              </w:rPr>
              <w:t xml:space="preserve">Profil requis </w:t>
            </w:r>
          </w:p>
        </w:tc>
        <w:tc>
          <w:tcPr>
            <w:tcW w:w="8510" w:type="dxa"/>
          </w:tcPr>
          <w:p w14:paraId="07E80A16"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Diplôme universitaire BAC + 5 en développement rural, sociologie ou équivalent ;</w:t>
            </w:r>
          </w:p>
          <w:p w14:paraId="6BD7B300"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Expérience dans l’ingénierie de formation et d’accompagnement des communautés et des autorités communale</w:t>
            </w:r>
            <w:r>
              <w:rPr>
                <w:rFonts w:ascii="Tahoma" w:hAnsi="Tahoma" w:cs="Tahoma"/>
                <w:lang w:val="fr-CA"/>
              </w:rPr>
              <w:t xml:space="preserve">s </w:t>
            </w:r>
            <w:r w:rsidRPr="003875F0">
              <w:rPr>
                <w:rFonts w:ascii="Tahoma" w:hAnsi="Tahoma" w:cs="Tahoma"/>
                <w:lang w:val="fr-CA"/>
              </w:rPr>
              <w:t xml:space="preserve">; </w:t>
            </w:r>
          </w:p>
          <w:p w14:paraId="4CFAEC01"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Expérience professionnelle de trois (03) ans minimum en planification et conduite d'enquêtes et études relatives au développement rural ou équivalent ;</w:t>
            </w:r>
          </w:p>
          <w:p w14:paraId="513CB682"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Compétences avérées dans les domaines de formation, formation de formateurs, d’animation de groupes et animations dans des communautés analphabètes </w:t>
            </w:r>
          </w:p>
          <w:p w14:paraId="21327265"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Formation complémentaire en approches participatives (MARP, AMED, etc.);</w:t>
            </w:r>
          </w:p>
          <w:p w14:paraId="275B4603"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Expérience minimum de dix (10) ans dans le domaine du développement rural ;</w:t>
            </w:r>
          </w:p>
          <w:p w14:paraId="7399B934"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Au moins six (06) années d’expériences professionnelles dans la conception, l’opérationnalisation et la mise en œuvre d’approches de planification participative dans des projets/programmes de développement financés par les bailleurs de fonds internationaux ;</w:t>
            </w:r>
          </w:p>
          <w:p w14:paraId="6B62F11B"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Maîtrise des méthodologies d'enquête qualitatives;</w:t>
            </w:r>
          </w:p>
          <w:p w14:paraId="4DC88455"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Bonne connaissance des problématiques de genre et d’inclusion sociale ;</w:t>
            </w:r>
          </w:p>
          <w:p w14:paraId="20897D88"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Bonne connaissance des problématiques de la décentralisation, des processus politique, juridique et administratif d’organisation des structures administratives de l’</w:t>
            </w:r>
            <w:proofErr w:type="spellStart"/>
            <w:r w:rsidRPr="003875F0">
              <w:rPr>
                <w:rFonts w:ascii="Tahoma" w:hAnsi="Tahoma" w:cs="Tahoma"/>
                <w:lang w:val="fr-CA"/>
              </w:rPr>
              <w:t>Etat</w:t>
            </w:r>
            <w:proofErr w:type="spellEnd"/>
            <w:r w:rsidRPr="003875F0">
              <w:rPr>
                <w:rFonts w:ascii="Tahoma" w:hAnsi="Tahoma" w:cs="Tahoma"/>
                <w:lang w:val="fr-CA"/>
              </w:rPr>
              <w:t xml:space="preserve"> qui accorde des pouvoirs de décision et de gestion à des organes autonomes régionaux ou locaux;</w:t>
            </w:r>
          </w:p>
          <w:p w14:paraId="55A19D47"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Bonne connaissance des stratégies nationales, des programmes sectoriels, en particulier des programmes de décentralisation au niveau régional et local;</w:t>
            </w:r>
          </w:p>
          <w:p w14:paraId="341B8296"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lastRenderedPageBreak/>
              <w:t>Capacité à travailler efficacement sous pression ;</w:t>
            </w:r>
          </w:p>
          <w:p w14:paraId="1E6D8D82"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Ayant l’esprit d’équipe et la capacité à travailler </w:t>
            </w:r>
            <w:r>
              <w:rPr>
                <w:rFonts w:ascii="Tahoma" w:hAnsi="Tahoma" w:cs="Tahoma"/>
                <w:lang w:val="fr-CA"/>
              </w:rPr>
              <w:t xml:space="preserve">au </w:t>
            </w:r>
            <w:r w:rsidRPr="003875F0">
              <w:rPr>
                <w:rFonts w:ascii="Tahoma" w:hAnsi="Tahoma" w:cs="Tahoma"/>
                <w:lang w:val="fr-CA"/>
              </w:rPr>
              <w:t>sein d'une équipe pluridisciplinaire ;</w:t>
            </w:r>
          </w:p>
          <w:p w14:paraId="6BDA85F9" w14:textId="77777777" w:rsidR="00E118F3" w:rsidRPr="003875F0"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Parfaite maîtrise du françai</w:t>
            </w:r>
            <w:r>
              <w:rPr>
                <w:rFonts w:ascii="Tahoma" w:hAnsi="Tahoma" w:cs="Tahoma"/>
                <w:lang w:val="fr-CA"/>
              </w:rPr>
              <w:t>s et aisance rédactionnelle en f</w:t>
            </w:r>
            <w:r w:rsidRPr="003875F0">
              <w:rPr>
                <w:rFonts w:ascii="Tahoma" w:hAnsi="Tahoma" w:cs="Tahoma"/>
                <w:lang w:val="fr-CA"/>
              </w:rPr>
              <w:t>rançais</w:t>
            </w:r>
          </w:p>
          <w:p w14:paraId="395281D1" w14:textId="77777777" w:rsidR="00E118F3" w:rsidRDefault="00E118F3" w:rsidP="00E118F3">
            <w:pPr>
              <w:pStyle w:val="Paragraphedeliste"/>
              <w:numPr>
                <w:ilvl w:val="0"/>
                <w:numId w:val="4"/>
              </w:numPr>
              <w:spacing w:after="60" w:line="240" w:lineRule="auto"/>
              <w:rPr>
                <w:rFonts w:ascii="Tahoma" w:hAnsi="Tahoma" w:cs="Tahoma"/>
                <w:lang w:val="fr-CA"/>
              </w:rPr>
            </w:pPr>
            <w:r w:rsidRPr="00BF5364">
              <w:rPr>
                <w:rFonts w:ascii="Tahoma" w:hAnsi="Tahoma" w:cs="Tahoma"/>
                <w:lang w:val="fr-CA"/>
              </w:rPr>
              <w:t>Parfaite maîtrise de la langue française, et connaissances minimales en langues nationales;</w:t>
            </w:r>
          </w:p>
          <w:p w14:paraId="2D4AF92E" w14:textId="77777777" w:rsidR="00E118F3" w:rsidRPr="00BF5364" w:rsidRDefault="00E118F3" w:rsidP="00E118F3">
            <w:pPr>
              <w:numPr>
                <w:ilvl w:val="0"/>
                <w:numId w:val="4"/>
              </w:numPr>
              <w:spacing w:before="60" w:after="60" w:line="240" w:lineRule="auto"/>
              <w:jc w:val="both"/>
              <w:rPr>
                <w:rFonts w:ascii="Tahoma" w:hAnsi="Tahoma" w:cs="Tahoma"/>
                <w:lang w:val="fr-CA"/>
              </w:rPr>
            </w:pPr>
            <w:r w:rsidRPr="003875F0">
              <w:rPr>
                <w:rFonts w:ascii="Tahoma" w:hAnsi="Tahoma" w:cs="Tahoma"/>
                <w:lang w:val="fr-CA"/>
              </w:rPr>
              <w:t xml:space="preserve">Maîtrise de l’outil informatique; </w:t>
            </w:r>
          </w:p>
        </w:tc>
      </w:tr>
      <w:tr w:rsidR="00E118F3" w:rsidRPr="003875F0" w14:paraId="42EE55F6" w14:textId="77777777" w:rsidTr="00E118F3">
        <w:trPr>
          <w:trHeight w:val="1020"/>
          <w:jc w:val="center"/>
        </w:trPr>
        <w:tc>
          <w:tcPr>
            <w:tcW w:w="2263" w:type="dxa"/>
          </w:tcPr>
          <w:p w14:paraId="103D1982" w14:textId="77777777" w:rsidR="00E118F3" w:rsidRPr="003875F0" w:rsidRDefault="00E118F3" w:rsidP="00D742AB">
            <w:pPr>
              <w:spacing w:before="60"/>
              <w:rPr>
                <w:rFonts w:ascii="Tahoma" w:hAnsi="Tahoma" w:cs="Tahoma"/>
                <w:b/>
                <w:lang w:val="fr-CA"/>
              </w:rPr>
            </w:pPr>
            <w:r w:rsidRPr="003875F0">
              <w:rPr>
                <w:rFonts w:ascii="Tahoma" w:hAnsi="Tahoma" w:cs="Tahoma"/>
                <w:b/>
                <w:lang w:val="fr-CA"/>
              </w:rPr>
              <w:lastRenderedPageBreak/>
              <w:t>Type de poste et de contrat</w:t>
            </w:r>
          </w:p>
        </w:tc>
        <w:tc>
          <w:tcPr>
            <w:tcW w:w="8510" w:type="dxa"/>
            <w:vAlign w:val="center"/>
          </w:tcPr>
          <w:p w14:paraId="13085D42" w14:textId="77777777" w:rsidR="00E118F3" w:rsidRPr="003875F0" w:rsidRDefault="00E118F3" w:rsidP="00D742AB">
            <w:pPr>
              <w:spacing w:before="60"/>
              <w:rPr>
                <w:rFonts w:ascii="Tahoma" w:hAnsi="Tahoma" w:cs="Tahoma"/>
                <w:lang w:val="fr-CA"/>
              </w:rPr>
            </w:pPr>
            <w:r w:rsidRPr="003875F0">
              <w:rPr>
                <w:rFonts w:ascii="Tahoma" w:hAnsi="Tahoma" w:cs="Tahoma"/>
                <w:lang w:val="fr-CA"/>
              </w:rPr>
              <w:t>Contrat d'un an renouvelable sur la base d'une évaluation annuelle des performances</w:t>
            </w:r>
          </w:p>
        </w:tc>
      </w:tr>
    </w:tbl>
    <w:p w14:paraId="4C64A5EB" w14:textId="77777777" w:rsidR="00E118F3" w:rsidRPr="0082717D" w:rsidRDefault="00E118F3" w:rsidP="00E118F3">
      <w:pPr>
        <w:spacing w:before="60" w:after="60" w:line="240" w:lineRule="auto"/>
        <w:rPr>
          <w:rFonts w:ascii="Tahoma" w:hAnsi="Tahoma" w:cs="Tahoma"/>
          <w:sz w:val="20"/>
          <w:szCs w:val="20"/>
        </w:rPr>
      </w:pPr>
    </w:p>
    <w:p w14:paraId="4C3E0342" w14:textId="77777777" w:rsidR="00E118F3" w:rsidRDefault="00E118F3" w:rsidP="00E118F3">
      <w:pPr>
        <w:rPr>
          <w:rFonts w:ascii="Tahoma" w:hAnsi="Tahoma" w:cs="Tahoma"/>
          <w:b/>
          <w:bCs/>
          <w:sz w:val="24"/>
          <w:szCs w:val="24"/>
        </w:rPr>
      </w:pPr>
    </w:p>
    <w:p w14:paraId="020FE17C" w14:textId="77777777" w:rsidR="00E118F3" w:rsidRDefault="00E118F3" w:rsidP="00E118F3">
      <w:pPr>
        <w:rPr>
          <w:rFonts w:ascii="Tahoma" w:hAnsi="Tahoma" w:cs="Tahoma"/>
          <w:b/>
          <w:bCs/>
          <w:sz w:val="24"/>
          <w:szCs w:val="24"/>
        </w:rPr>
      </w:pPr>
    </w:p>
    <w:p w14:paraId="3649F1BE" w14:textId="77777777" w:rsidR="00E118F3" w:rsidRDefault="00E118F3" w:rsidP="00E118F3">
      <w:pPr>
        <w:rPr>
          <w:rFonts w:ascii="Tahoma" w:hAnsi="Tahoma" w:cs="Tahoma"/>
          <w:b/>
          <w:bCs/>
          <w:sz w:val="24"/>
          <w:szCs w:val="24"/>
        </w:rPr>
      </w:pPr>
    </w:p>
    <w:p w14:paraId="4DCBD97F" w14:textId="77777777" w:rsidR="00E118F3" w:rsidRDefault="00E118F3" w:rsidP="00E118F3">
      <w:pPr>
        <w:rPr>
          <w:rFonts w:ascii="Tahoma" w:hAnsi="Tahoma" w:cs="Tahoma"/>
          <w:b/>
          <w:bCs/>
          <w:sz w:val="24"/>
          <w:szCs w:val="24"/>
        </w:rPr>
      </w:pPr>
    </w:p>
    <w:p w14:paraId="2063B4F4" w14:textId="77777777" w:rsidR="00E118F3" w:rsidRDefault="00E118F3" w:rsidP="00E118F3">
      <w:pPr>
        <w:rPr>
          <w:rFonts w:ascii="Tahoma" w:hAnsi="Tahoma" w:cs="Tahoma"/>
          <w:b/>
          <w:bCs/>
          <w:sz w:val="24"/>
          <w:szCs w:val="24"/>
        </w:rPr>
      </w:pPr>
    </w:p>
    <w:p w14:paraId="2C21C9FC" w14:textId="77777777" w:rsidR="00E118F3" w:rsidRDefault="00E118F3" w:rsidP="00E118F3">
      <w:pPr>
        <w:rPr>
          <w:rFonts w:ascii="Tahoma" w:hAnsi="Tahoma" w:cs="Tahoma"/>
          <w:b/>
          <w:bCs/>
          <w:sz w:val="24"/>
          <w:szCs w:val="24"/>
        </w:rPr>
      </w:pPr>
    </w:p>
    <w:p w14:paraId="274E9E1E" w14:textId="77777777" w:rsidR="00E118F3" w:rsidRDefault="00E118F3" w:rsidP="00E118F3">
      <w:pPr>
        <w:rPr>
          <w:rFonts w:ascii="Tahoma" w:hAnsi="Tahoma" w:cs="Tahoma"/>
          <w:b/>
          <w:bCs/>
          <w:sz w:val="24"/>
          <w:szCs w:val="24"/>
        </w:rPr>
      </w:pPr>
    </w:p>
    <w:p w14:paraId="0E14A903" w14:textId="77777777" w:rsidR="00E118F3" w:rsidRDefault="00E118F3" w:rsidP="00E118F3">
      <w:pPr>
        <w:rPr>
          <w:rFonts w:ascii="Tahoma" w:hAnsi="Tahoma" w:cs="Tahoma"/>
          <w:b/>
          <w:bCs/>
          <w:sz w:val="24"/>
          <w:szCs w:val="24"/>
        </w:rPr>
      </w:pPr>
    </w:p>
    <w:p w14:paraId="49A48FD6" w14:textId="77777777" w:rsidR="00E118F3" w:rsidRDefault="00E118F3" w:rsidP="00E118F3">
      <w:pPr>
        <w:rPr>
          <w:rFonts w:ascii="Tahoma" w:hAnsi="Tahoma" w:cs="Tahoma"/>
          <w:b/>
          <w:bCs/>
          <w:sz w:val="24"/>
          <w:szCs w:val="24"/>
        </w:rPr>
      </w:pPr>
    </w:p>
    <w:p w14:paraId="492EE3FA" w14:textId="77777777" w:rsidR="00E118F3" w:rsidRDefault="00E118F3" w:rsidP="00E118F3">
      <w:pPr>
        <w:rPr>
          <w:rFonts w:ascii="Tahoma" w:hAnsi="Tahoma" w:cs="Tahoma"/>
          <w:b/>
          <w:bCs/>
          <w:sz w:val="24"/>
          <w:szCs w:val="24"/>
        </w:rPr>
      </w:pPr>
    </w:p>
    <w:p w14:paraId="26ECC27E" w14:textId="77777777" w:rsidR="00E118F3" w:rsidRDefault="00E118F3" w:rsidP="00E118F3">
      <w:pPr>
        <w:rPr>
          <w:rFonts w:ascii="Tahoma" w:hAnsi="Tahoma" w:cs="Tahoma"/>
          <w:b/>
          <w:bCs/>
          <w:sz w:val="24"/>
          <w:szCs w:val="24"/>
        </w:rPr>
      </w:pPr>
    </w:p>
    <w:p w14:paraId="63EE18FD" w14:textId="77777777" w:rsidR="00E118F3" w:rsidRDefault="00E118F3" w:rsidP="00E118F3">
      <w:pPr>
        <w:rPr>
          <w:rFonts w:ascii="Tahoma" w:hAnsi="Tahoma" w:cs="Tahoma"/>
          <w:b/>
          <w:bCs/>
          <w:sz w:val="24"/>
          <w:szCs w:val="24"/>
        </w:rPr>
      </w:pPr>
    </w:p>
    <w:p w14:paraId="40418B1C" w14:textId="77777777" w:rsidR="00E118F3" w:rsidRDefault="00E118F3" w:rsidP="00E118F3">
      <w:pPr>
        <w:rPr>
          <w:rFonts w:ascii="Tahoma" w:hAnsi="Tahoma" w:cs="Tahoma"/>
          <w:b/>
          <w:bCs/>
          <w:sz w:val="24"/>
          <w:szCs w:val="24"/>
        </w:rPr>
      </w:pPr>
    </w:p>
    <w:p w14:paraId="2D828BE9" w14:textId="77777777" w:rsidR="00E118F3" w:rsidRDefault="00E118F3" w:rsidP="00E118F3">
      <w:pPr>
        <w:rPr>
          <w:rFonts w:ascii="Tahoma" w:hAnsi="Tahoma" w:cs="Tahoma"/>
          <w:b/>
          <w:bCs/>
          <w:sz w:val="24"/>
          <w:szCs w:val="24"/>
        </w:rPr>
      </w:pPr>
    </w:p>
    <w:p w14:paraId="043E4237" w14:textId="77777777" w:rsidR="00E118F3" w:rsidRDefault="00E118F3" w:rsidP="00E118F3">
      <w:pPr>
        <w:rPr>
          <w:rFonts w:ascii="Tahoma" w:hAnsi="Tahoma" w:cs="Tahoma"/>
          <w:b/>
          <w:bCs/>
          <w:sz w:val="24"/>
          <w:szCs w:val="24"/>
        </w:rPr>
      </w:pPr>
    </w:p>
    <w:p w14:paraId="637EDFEA" w14:textId="77777777" w:rsidR="00E118F3" w:rsidRDefault="00E118F3" w:rsidP="00E118F3">
      <w:pPr>
        <w:rPr>
          <w:rFonts w:ascii="Tahoma" w:hAnsi="Tahoma" w:cs="Tahoma"/>
          <w:b/>
          <w:bCs/>
          <w:sz w:val="24"/>
          <w:szCs w:val="24"/>
        </w:rPr>
      </w:pPr>
    </w:p>
    <w:p w14:paraId="15610D18" w14:textId="77777777" w:rsidR="00E118F3" w:rsidRDefault="00E118F3" w:rsidP="00E118F3">
      <w:pPr>
        <w:rPr>
          <w:rFonts w:ascii="Tahoma" w:hAnsi="Tahoma" w:cs="Tahoma"/>
          <w:b/>
          <w:bCs/>
          <w:sz w:val="24"/>
          <w:szCs w:val="24"/>
        </w:rPr>
      </w:pPr>
    </w:p>
    <w:p w14:paraId="47401993" w14:textId="77777777" w:rsidR="00E118F3" w:rsidRDefault="00E118F3" w:rsidP="00E118F3">
      <w:pPr>
        <w:rPr>
          <w:rFonts w:ascii="Tahoma" w:hAnsi="Tahoma" w:cs="Tahoma"/>
          <w:b/>
          <w:bCs/>
          <w:sz w:val="24"/>
          <w:szCs w:val="24"/>
        </w:rPr>
      </w:pPr>
    </w:p>
    <w:p w14:paraId="0121FDAA"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lastRenderedPageBreak/>
        <w:t>MINISTERE DE L’AGRICULTURE</w:t>
      </w:r>
    </w:p>
    <w:p w14:paraId="100D0D65"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5FC79CBB"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07D48A64"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4"/>
      </w:r>
      <w:r>
        <w:rPr>
          <w:rFonts w:ascii="Tahoma" w:hAnsi="Tahoma" w:cs="Tahoma"/>
          <w:b/>
          <w:bCs/>
        </w:rPr>
        <w:t xml:space="preserve"> - </w:t>
      </w:r>
      <w:r w:rsidRPr="00E118F3">
        <w:rPr>
          <w:rFonts w:ascii="Tahoma" w:hAnsi="Tahoma" w:cs="Tahoma"/>
          <w:b/>
          <w:bCs/>
          <w:color w:val="0000FF"/>
        </w:rPr>
        <w:t>RELANCE</w:t>
      </w:r>
    </w:p>
    <w:p w14:paraId="7FCDCF07" w14:textId="77777777" w:rsidR="00E118F3" w:rsidRPr="00B90B67" w:rsidRDefault="00E118F3" w:rsidP="00E118F3">
      <w:pPr>
        <w:pStyle w:val="Default"/>
        <w:spacing w:before="120" w:after="120"/>
        <w:jc w:val="center"/>
        <w:rPr>
          <w:rFonts w:ascii="Tahoma" w:hAnsi="Tahoma" w:cs="Tahoma"/>
          <w:b/>
          <w:bCs/>
          <w:iCs/>
          <w:lang w:eastAsia="pt-PT"/>
        </w:rPr>
      </w:pPr>
    </w:p>
    <w:p w14:paraId="158C424C" w14:textId="77777777" w:rsidR="00E118F3" w:rsidRPr="00B90B67" w:rsidRDefault="00E118F3" w:rsidP="00E118F3">
      <w:pPr>
        <w:pStyle w:val="Default"/>
        <w:spacing w:before="120" w:after="120"/>
        <w:jc w:val="center"/>
        <w:rPr>
          <w:rFonts w:ascii="Tahoma" w:hAnsi="Tahoma" w:cs="Tahoma"/>
          <w:b/>
          <w:bCs/>
          <w:iCs/>
          <w:u w:val="single"/>
          <w:lang w:eastAsia="pt-PT"/>
        </w:rPr>
      </w:pPr>
      <w:r w:rsidRPr="00B90B67">
        <w:rPr>
          <w:rFonts w:ascii="Tahoma" w:hAnsi="Tahoma" w:cs="Tahoma"/>
          <w:b/>
          <w:bCs/>
          <w:iCs/>
          <w:u w:val="single"/>
          <w:lang w:eastAsia="pt-PT"/>
        </w:rPr>
        <w:t>TERMES DE REFERENCE</w:t>
      </w:r>
    </w:p>
    <w:p w14:paraId="40D80FBD" w14:textId="77777777" w:rsidR="00E118F3" w:rsidRPr="00B90B67" w:rsidRDefault="00E118F3" w:rsidP="00E118F3">
      <w:pPr>
        <w:pStyle w:val="Default"/>
        <w:spacing w:before="120" w:after="120"/>
        <w:jc w:val="center"/>
        <w:rPr>
          <w:rFonts w:ascii="Tahoma" w:hAnsi="Tahoma" w:cs="Tahoma"/>
          <w:b/>
          <w:bCs/>
          <w:iCs/>
          <w:lang w:eastAsia="pt-PT"/>
        </w:rPr>
      </w:pPr>
    </w:p>
    <w:tbl>
      <w:tblPr>
        <w:tblStyle w:val="Grilledutableau"/>
        <w:tblW w:w="10349" w:type="dxa"/>
        <w:tblInd w:w="-431" w:type="dxa"/>
        <w:tblLook w:val="04A0" w:firstRow="1" w:lastRow="0" w:firstColumn="1" w:lastColumn="0" w:noHBand="0" w:noVBand="1"/>
      </w:tblPr>
      <w:tblGrid>
        <w:gridCol w:w="2263"/>
        <w:gridCol w:w="8086"/>
      </w:tblGrid>
      <w:tr w:rsidR="00E118F3" w:rsidRPr="00254298" w14:paraId="308DC31E" w14:textId="77777777" w:rsidTr="00D742AB">
        <w:trPr>
          <w:cantSplit/>
          <w:trHeight w:val="794"/>
          <w:tblHeader/>
        </w:trPr>
        <w:tc>
          <w:tcPr>
            <w:tcW w:w="10349" w:type="dxa"/>
            <w:gridSpan w:val="2"/>
            <w:vAlign w:val="center"/>
          </w:tcPr>
          <w:p w14:paraId="3BE08CFE" w14:textId="77777777" w:rsidR="00E118F3" w:rsidRPr="00254298" w:rsidRDefault="00E118F3" w:rsidP="00D742AB">
            <w:pPr>
              <w:pStyle w:val="Default"/>
              <w:spacing w:before="60" w:after="60"/>
              <w:jc w:val="center"/>
              <w:rPr>
                <w:rFonts w:ascii="Tahoma" w:hAnsi="Tahoma" w:cs="Tahoma"/>
                <w:b/>
                <w:bCs/>
                <w:sz w:val="22"/>
                <w:szCs w:val="22"/>
                <w:lang w:eastAsia="pt-PT"/>
              </w:rPr>
            </w:pPr>
            <w:r w:rsidRPr="00254298">
              <w:rPr>
                <w:rFonts w:ascii="Tahoma" w:hAnsi="Tahoma" w:cs="Tahoma"/>
                <w:b/>
                <w:bCs/>
                <w:sz w:val="22"/>
                <w:szCs w:val="22"/>
                <w:lang w:eastAsia="pt-PT"/>
              </w:rPr>
              <w:t>Titre du poste : Expert national en Gestion des Ressources Naturelles  (GRN)</w:t>
            </w:r>
          </w:p>
        </w:tc>
      </w:tr>
      <w:tr w:rsidR="00E118F3" w:rsidRPr="00254298" w14:paraId="2DB33A0F" w14:textId="77777777" w:rsidTr="00D742AB">
        <w:trPr>
          <w:trHeight w:val="794"/>
        </w:trPr>
        <w:tc>
          <w:tcPr>
            <w:tcW w:w="2263" w:type="dxa"/>
          </w:tcPr>
          <w:p w14:paraId="49831D61" w14:textId="77777777" w:rsidR="00E118F3" w:rsidRPr="00254298" w:rsidRDefault="00E118F3" w:rsidP="00D742AB">
            <w:pPr>
              <w:spacing w:before="60"/>
              <w:rPr>
                <w:rFonts w:ascii="Tahoma" w:hAnsi="Tahoma" w:cs="Tahoma"/>
                <w:b/>
                <w:bCs/>
              </w:rPr>
            </w:pPr>
            <w:r w:rsidRPr="00254298">
              <w:rPr>
                <w:rFonts w:ascii="Tahoma" w:hAnsi="Tahoma" w:cs="Tahoma"/>
                <w:b/>
                <w:bCs/>
              </w:rPr>
              <w:t>Hiérarchie</w:t>
            </w:r>
          </w:p>
        </w:tc>
        <w:tc>
          <w:tcPr>
            <w:tcW w:w="8086" w:type="dxa"/>
            <w:vAlign w:val="center"/>
          </w:tcPr>
          <w:p w14:paraId="460AF704" w14:textId="77777777" w:rsidR="00E118F3" w:rsidRPr="00254298" w:rsidRDefault="00E118F3" w:rsidP="00D742AB">
            <w:pPr>
              <w:spacing w:before="60"/>
              <w:rPr>
                <w:rFonts w:ascii="Tahoma" w:hAnsi="Tahoma" w:cs="Tahoma"/>
              </w:rPr>
            </w:pPr>
            <w:r w:rsidRPr="00254298">
              <w:rPr>
                <w:rFonts w:ascii="Tahoma" w:hAnsi="Tahoma" w:cs="Tahoma"/>
                <w:lang w:val="fr-CA"/>
              </w:rPr>
              <w:t>Sous la supervision directe du Coordonnateur national</w:t>
            </w:r>
          </w:p>
        </w:tc>
      </w:tr>
      <w:tr w:rsidR="00E118F3" w:rsidRPr="00254298" w14:paraId="7C0129FA" w14:textId="77777777" w:rsidTr="00D742AB">
        <w:tc>
          <w:tcPr>
            <w:tcW w:w="2263" w:type="dxa"/>
          </w:tcPr>
          <w:p w14:paraId="4FC7109D" w14:textId="77777777" w:rsidR="00E118F3" w:rsidRPr="00254298" w:rsidRDefault="00E118F3" w:rsidP="00D742AB">
            <w:pPr>
              <w:spacing w:before="60"/>
              <w:rPr>
                <w:rFonts w:ascii="Tahoma" w:hAnsi="Tahoma" w:cs="Tahoma"/>
                <w:b/>
                <w:bCs/>
              </w:rPr>
            </w:pPr>
            <w:r w:rsidRPr="00254298">
              <w:rPr>
                <w:rFonts w:ascii="Tahoma" w:hAnsi="Tahoma" w:cs="Tahoma"/>
                <w:b/>
                <w:bCs/>
              </w:rPr>
              <w:t>Tâches principales</w:t>
            </w:r>
          </w:p>
        </w:tc>
        <w:tc>
          <w:tcPr>
            <w:tcW w:w="8086" w:type="dxa"/>
          </w:tcPr>
          <w:p w14:paraId="22D53599"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Echanger mensuellement avec l’ensemble des experts nationaux (infrastructures, Développement local et Elevage) et vérifier la synergie des interventions (géographique et thématique) ;</w:t>
            </w:r>
          </w:p>
          <w:p w14:paraId="6875EAE6"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Echanger hebdomadairement avec les techniciens de développement local</w:t>
            </w:r>
            <w:r w:rsidR="006248E0">
              <w:rPr>
                <w:rFonts w:ascii="Tahoma" w:hAnsi="Tahoma" w:cs="Tahoma"/>
                <w:sz w:val="22"/>
                <w:szCs w:val="22"/>
                <w:lang w:val="fr-BE" w:eastAsia="pt-PT"/>
              </w:rPr>
              <w:t xml:space="preserve"> de PROGRES</w:t>
            </w:r>
            <w:r w:rsidRPr="00254298">
              <w:rPr>
                <w:rFonts w:ascii="Tahoma" w:hAnsi="Tahoma" w:cs="Tahoma"/>
                <w:sz w:val="22"/>
                <w:szCs w:val="22"/>
                <w:lang w:val="fr-BE" w:eastAsia="pt-PT"/>
              </w:rPr>
              <w:t> ;</w:t>
            </w:r>
          </w:p>
          <w:p w14:paraId="0EC15BDD"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Participer à l’élaboration des PTBA ainsi qu'à leurs actualisations en se basant sur les données fournies par les techniciens en développement local</w:t>
            </w:r>
            <w:r w:rsidR="006248E0">
              <w:rPr>
                <w:rFonts w:ascii="Tahoma" w:hAnsi="Tahoma" w:cs="Tahoma"/>
                <w:sz w:val="22"/>
                <w:szCs w:val="22"/>
                <w:lang w:val="fr-BE" w:eastAsia="pt-PT"/>
              </w:rPr>
              <w:t xml:space="preserve"> de PROGRES</w:t>
            </w:r>
            <w:r w:rsidRPr="00254298">
              <w:rPr>
                <w:rFonts w:ascii="Tahoma" w:hAnsi="Tahoma" w:cs="Tahoma"/>
                <w:sz w:val="22"/>
                <w:szCs w:val="22"/>
                <w:lang w:val="fr-BE" w:eastAsia="pt-PT"/>
              </w:rPr>
              <w:t>;</w:t>
            </w:r>
          </w:p>
          <w:p w14:paraId="2AEDECC0"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Superviser la mise en place des Cep effectuée par les techniciens de développement local au niveau des sites restaurés ;</w:t>
            </w:r>
          </w:p>
          <w:p w14:paraId="04A055D3"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Superviser la végétalisation des sites récupérés aussi bien dans la zone de consolidation que la zone de mise à échelle.</w:t>
            </w:r>
          </w:p>
          <w:p w14:paraId="16092B7D"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S’assurer de la mise en place des structures locales de gestions des sites restaurés (COGES/ CVA) et de leur accompagnement par les techniciens de développement local ;</w:t>
            </w:r>
          </w:p>
          <w:p w14:paraId="78D617D9"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Superviser les activités d’accompagnement effectuées par l’équipe Développement local, pour une bonne mise en valeur des terres restaurées ;</w:t>
            </w:r>
          </w:p>
          <w:p w14:paraId="485DDDF0"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Elaborer en collaboration avec les techniciens, un programme de suivi des activités, d’accompagnement des CEP, COGES et CVA ;</w:t>
            </w:r>
          </w:p>
          <w:p w14:paraId="54180EA3"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Superviser la réalisation des voyages d’études des Cep organisés par les techniciens de développement local ;</w:t>
            </w:r>
          </w:p>
          <w:p w14:paraId="39F663DF"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 xml:space="preserve">Elaborer les conventions de formation ou d’accompagnement des structures </w:t>
            </w:r>
            <w:r w:rsidRPr="00254298">
              <w:rPr>
                <w:rFonts w:ascii="Tahoma" w:hAnsi="Tahoma" w:cs="Tahoma"/>
                <w:sz w:val="22"/>
                <w:szCs w:val="22"/>
                <w:lang w:val="fr-BE" w:eastAsia="pt-PT"/>
              </w:rPr>
              <w:lastRenderedPageBreak/>
              <w:t>locales et veiller à leur bonne exécution par les partenaires au niveau national ;</w:t>
            </w:r>
          </w:p>
          <w:p w14:paraId="3C6247FD"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Elaborer, les termes de référence des appels d’offres pour le recrutement des entreprises locale chargée des travaux de protection des sites restaurés ;</w:t>
            </w:r>
          </w:p>
          <w:p w14:paraId="217096EB"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Vérifier les cahiers de charges, et participer à la sélection des prestataires et des entreprises soumissionnaires ;</w:t>
            </w:r>
          </w:p>
          <w:p w14:paraId="775A7F53"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En concertation avec le Coordonnateur, contribué à vérifier la conformité des conditions d'exécution des conventions avec les partenaires ;</w:t>
            </w:r>
          </w:p>
          <w:p w14:paraId="65D377B4"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Examiner les rapports de suivi et situations d'avancement des travaux établis par les différents prestataires (DRA, agents de suivi, etc.) et présenter la synthèse de ces rapports et situations au Coordonnateur de PROGRES;</w:t>
            </w:r>
          </w:p>
          <w:p w14:paraId="7CA42B99"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Participer à l’évaluation du projet dans son ensemble ;</w:t>
            </w:r>
          </w:p>
          <w:p w14:paraId="41298C69" w14:textId="77777777" w:rsidR="00E118F3" w:rsidRPr="00254298" w:rsidRDefault="00E118F3" w:rsidP="00E118F3">
            <w:pPr>
              <w:pStyle w:val="Default"/>
              <w:numPr>
                <w:ilvl w:val="0"/>
                <w:numId w:val="8"/>
              </w:numPr>
              <w:spacing w:before="60" w:after="60"/>
              <w:ind w:left="182" w:hanging="181"/>
              <w:jc w:val="both"/>
              <w:rPr>
                <w:rFonts w:ascii="Tahoma" w:hAnsi="Tahoma" w:cs="Tahoma"/>
                <w:sz w:val="22"/>
                <w:szCs w:val="22"/>
                <w:lang w:val="fr-BE" w:eastAsia="pt-PT"/>
              </w:rPr>
            </w:pPr>
            <w:r w:rsidRPr="00254298">
              <w:rPr>
                <w:rFonts w:ascii="Tahoma" w:hAnsi="Tahoma" w:cs="Tahoma"/>
                <w:sz w:val="22"/>
                <w:szCs w:val="22"/>
                <w:lang w:val="fr-BE" w:eastAsia="pt-PT"/>
              </w:rPr>
              <w:t>Produire des rapports d’activités semestriels.</w:t>
            </w:r>
          </w:p>
          <w:p w14:paraId="71FC6D7C" w14:textId="77777777" w:rsidR="00E118F3" w:rsidRPr="00254298" w:rsidRDefault="00E118F3" w:rsidP="00D742AB">
            <w:pPr>
              <w:spacing w:before="60"/>
              <w:rPr>
                <w:rFonts w:ascii="Tahoma" w:hAnsi="Tahoma" w:cs="Tahoma"/>
                <w:lang w:val="fr-BE"/>
              </w:rPr>
            </w:pPr>
          </w:p>
        </w:tc>
      </w:tr>
      <w:tr w:rsidR="00E118F3" w:rsidRPr="00254298" w14:paraId="6DA6FAF1" w14:textId="77777777" w:rsidTr="00D742AB">
        <w:trPr>
          <w:trHeight w:val="794"/>
        </w:trPr>
        <w:tc>
          <w:tcPr>
            <w:tcW w:w="2263" w:type="dxa"/>
          </w:tcPr>
          <w:p w14:paraId="53B44671" w14:textId="77777777" w:rsidR="00E118F3" w:rsidRPr="00254298" w:rsidRDefault="00E118F3" w:rsidP="00D742AB">
            <w:pPr>
              <w:spacing w:before="60"/>
              <w:rPr>
                <w:rFonts w:ascii="Tahoma" w:hAnsi="Tahoma" w:cs="Tahoma"/>
                <w:b/>
                <w:bCs/>
              </w:rPr>
            </w:pPr>
            <w:r w:rsidRPr="00254298">
              <w:rPr>
                <w:rFonts w:ascii="Tahoma" w:hAnsi="Tahoma" w:cs="Tahoma"/>
                <w:b/>
                <w:bCs/>
              </w:rPr>
              <w:lastRenderedPageBreak/>
              <w:t>Lieu de travail</w:t>
            </w:r>
          </w:p>
        </w:tc>
        <w:tc>
          <w:tcPr>
            <w:tcW w:w="8086" w:type="dxa"/>
            <w:vAlign w:val="center"/>
          </w:tcPr>
          <w:p w14:paraId="45FF492C" w14:textId="77777777" w:rsidR="00E118F3" w:rsidRPr="00254298" w:rsidRDefault="00E118F3" w:rsidP="00D742AB">
            <w:pPr>
              <w:spacing w:before="60"/>
              <w:rPr>
                <w:rFonts w:ascii="Tahoma" w:hAnsi="Tahoma" w:cs="Tahoma"/>
                <w:lang w:val="fr-BE"/>
              </w:rPr>
            </w:pPr>
            <w:r w:rsidRPr="00254298">
              <w:rPr>
                <w:rFonts w:ascii="Tahoma" w:hAnsi="Tahoma" w:cs="Tahoma"/>
                <w:iCs/>
              </w:rPr>
              <w:t>Nouakchott avec des déplacements fréquents dans les six Wilaya d’intervention de PROGRES</w:t>
            </w:r>
          </w:p>
        </w:tc>
      </w:tr>
      <w:tr w:rsidR="00E118F3" w:rsidRPr="00254298" w14:paraId="017C186D" w14:textId="77777777" w:rsidTr="00D742AB">
        <w:tc>
          <w:tcPr>
            <w:tcW w:w="2263" w:type="dxa"/>
          </w:tcPr>
          <w:p w14:paraId="39F5E736" w14:textId="77777777" w:rsidR="00E118F3" w:rsidRPr="00254298" w:rsidRDefault="00E118F3" w:rsidP="00D742AB">
            <w:pPr>
              <w:spacing w:before="60"/>
              <w:rPr>
                <w:rFonts w:ascii="Tahoma" w:hAnsi="Tahoma" w:cs="Tahoma"/>
                <w:b/>
                <w:bCs/>
              </w:rPr>
            </w:pPr>
            <w:r w:rsidRPr="00254298">
              <w:rPr>
                <w:rFonts w:ascii="Tahoma" w:hAnsi="Tahoma" w:cs="Tahoma"/>
                <w:b/>
                <w:bCs/>
              </w:rPr>
              <w:t>Profil requis</w:t>
            </w:r>
          </w:p>
        </w:tc>
        <w:tc>
          <w:tcPr>
            <w:tcW w:w="8086" w:type="dxa"/>
          </w:tcPr>
          <w:p w14:paraId="29B3DF9B"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Etre détenteur d’un diplôme d’ingénieur (Agronome</w:t>
            </w:r>
            <w:r>
              <w:rPr>
                <w:rFonts w:ascii="Tahoma" w:hAnsi="Tahoma" w:cs="Tahoma"/>
                <w:sz w:val="22"/>
                <w:szCs w:val="22"/>
                <w:lang w:val="fr-BE" w:eastAsia="pt-PT"/>
              </w:rPr>
              <w:t>,</w:t>
            </w:r>
            <w:r w:rsidRPr="00254298">
              <w:rPr>
                <w:rFonts w:ascii="Tahoma" w:hAnsi="Tahoma" w:cs="Tahoma"/>
                <w:sz w:val="22"/>
                <w:szCs w:val="22"/>
                <w:lang w:val="fr-BE" w:eastAsia="pt-PT"/>
              </w:rPr>
              <w:t xml:space="preserve"> environnementaliste, etc.) ou équivalent dans une discipline directement liée à la gestion des ressources naturelles ;</w:t>
            </w:r>
          </w:p>
          <w:p w14:paraId="749600BE"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Avoir une expérience confirmée d’au moins 10 ans dans la conduite et la supervision des activités de gestion des ressources naturelles en particulier dans le domaine de la restauration des sols, végétalisation et changement climatique ;</w:t>
            </w:r>
          </w:p>
          <w:p w14:paraId="39A76525"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Avoir une bonne connaissance du milieu rural mauritanien, de préférence la zone d’intervention</w:t>
            </w:r>
            <w:r w:rsidR="006248E0">
              <w:rPr>
                <w:rFonts w:ascii="Tahoma" w:hAnsi="Tahoma" w:cs="Tahoma"/>
                <w:sz w:val="22"/>
                <w:szCs w:val="22"/>
                <w:lang w:val="fr-BE" w:eastAsia="pt-PT"/>
              </w:rPr>
              <w:t xml:space="preserve"> de PROGRES</w:t>
            </w:r>
            <w:r w:rsidRPr="00254298">
              <w:rPr>
                <w:rFonts w:ascii="Tahoma" w:hAnsi="Tahoma" w:cs="Tahoma"/>
                <w:sz w:val="22"/>
                <w:szCs w:val="22"/>
                <w:lang w:val="fr-BE" w:eastAsia="pt-PT"/>
              </w:rPr>
              <w:t> ;</w:t>
            </w:r>
          </w:p>
          <w:p w14:paraId="65E01A79"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Avoir un bon niveau en français (parlé, lu et écrit). La connaissance des langues nationales et de l'anglais est un atout ;</w:t>
            </w:r>
          </w:p>
          <w:p w14:paraId="61649296"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Avoir le sens de l’organisation et de la rigueur dans la planification et le suivi des activités ;</w:t>
            </w:r>
          </w:p>
          <w:p w14:paraId="6A585D48" w14:textId="77777777" w:rsidR="00E118F3" w:rsidRPr="00254298" w:rsidRDefault="00E118F3" w:rsidP="00E118F3">
            <w:pPr>
              <w:pStyle w:val="Default"/>
              <w:numPr>
                <w:ilvl w:val="0"/>
                <w:numId w:val="5"/>
              </w:numPr>
              <w:spacing w:before="60" w:after="60"/>
              <w:ind w:left="284" w:hanging="284"/>
              <w:jc w:val="both"/>
              <w:rPr>
                <w:rFonts w:ascii="Tahoma" w:hAnsi="Tahoma" w:cs="Tahoma"/>
                <w:sz w:val="22"/>
                <w:szCs w:val="22"/>
                <w:lang w:val="fr-BE" w:eastAsia="pt-PT"/>
              </w:rPr>
            </w:pPr>
            <w:r w:rsidRPr="00254298">
              <w:rPr>
                <w:rFonts w:ascii="Tahoma" w:hAnsi="Tahoma" w:cs="Tahoma"/>
                <w:sz w:val="22"/>
                <w:szCs w:val="22"/>
                <w:lang w:val="fr-BE" w:eastAsia="pt-PT"/>
              </w:rPr>
              <w:t>Avoir des aptitudes logistiques et comptables ;</w:t>
            </w:r>
          </w:p>
          <w:p w14:paraId="5AFF765C" w14:textId="77777777" w:rsidR="00E118F3" w:rsidRPr="00254298" w:rsidRDefault="00E118F3" w:rsidP="00E118F3">
            <w:pPr>
              <w:pStyle w:val="Default"/>
              <w:numPr>
                <w:ilvl w:val="0"/>
                <w:numId w:val="5"/>
              </w:numPr>
              <w:spacing w:before="60" w:after="60"/>
              <w:ind w:left="284" w:hanging="284"/>
              <w:rPr>
                <w:rFonts w:ascii="Tahoma" w:hAnsi="Tahoma" w:cs="Tahoma"/>
                <w:sz w:val="22"/>
                <w:szCs w:val="22"/>
                <w:lang w:val="fr-BE" w:eastAsia="pt-PT"/>
              </w:rPr>
            </w:pPr>
            <w:r w:rsidRPr="00254298">
              <w:rPr>
                <w:rFonts w:ascii="Tahoma" w:hAnsi="Tahoma" w:cs="Tahoma"/>
                <w:sz w:val="22"/>
                <w:szCs w:val="22"/>
                <w:lang w:val="fr-BE" w:eastAsia="pt-PT"/>
              </w:rPr>
              <w:t>Avoir une grande motivation et une bonne autonomie d’action.</w:t>
            </w:r>
          </w:p>
          <w:p w14:paraId="156C9425" w14:textId="77777777" w:rsidR="00E118F3" w:rsidRPr="00254298" w:rsidRDefault="00E118F3" w:rsidP="00D742AB">
            <w:pPr>
              <w:spacing w:before="60"/>
              <w:rPr>
                <w:rFonts w:ascii="Tahoma" w:hAnsi="Tahoma" w:cs="Tahoma"/>
                <w:lang w:val="fr-BE"/>
              </w:rPr>
            </w:pPr>
          </w:p>
        </w:tc>
      </w:tr>
      <w:tr w:rsidR="00E118F3" w:rsidRPr="00254298" w14:paraId="5E1FD7E2" w14:textId="77777777" w:rsidTr="00D742AB">
        <w:trPr>
          <w:trHeight w:val="907"/>
        </w:trPr>
        <w:tc>
          <w:tcPr>
            <w:tcW w:w="2263" w:type="dxa"/>
          </w:tcPr>
          <w:p w14:paraId="10C1BDEE" w14:textId="77777777" w:rsidR="00E118F3" w:rsidRPr="00254298" w:rsidRDefault="00E118F3" w:rsidP="00D742AB">
            <w:pPr>
              <w:spacing w:before="60"/>
              <w:rPr>
                <w:rFonts w:ascii="Tahoma" w:hAnsi="Tahoma" w:cs="Tahoma"/>
                <w:b/>
                <w:bCs/>
              </w:rPr>
            </w:pPr>
            <w:r w:rsidRPr="00254298">
              <w:rPr>
                <w:rFonts w:ascii="Tahoma" w:hAnsi="Tahoma" w:cs="Tahoma"/>
                <w:b/>
                <w:bCs/>
              </w:rPr>
              <w:t>Type de poste et de contrat</w:t>
            </w:r>
          </w:p>
        </w:tc>
        <w:tc>
          <w:tcPr>
            <w:tcW w:w="8086" w:type="dxa"/>
            <w:vAlign w:val="center"/>
          </w:tcPr>
          <w:p w14:paraId="73A00D01" w14:textId="77777777" w:rsidR="00E118F3" w:rsidRPr="00254298" w:rsidRDefault="00E118F3" w:rsidP="00D742AB">
            <w:pPr>
              <w:tabs>
                <w:tab w:val="left" w:pos="5485"/>
              </w:tabs>
              <w:spacing w:before="60"/>
              <w:rPr>
                <w:rFonts w:ascii="Tahoma" w:hAnsi="Tahoma" w:cs="Tahoma"/>
              </w:rPr>
            </w:pPr>
            <w:r w:rsidRPr="00254298">
              <w:rPr>
                <w:rFonts w:ascii="Tahoma" w:hAnsi="Tahoma" w:cs="Tahoma"/>
                <w:lang w:val="fr-CA"/>
              </w:rPr>
              <w:t>Contrat d'un an renouvelable sur la base d'une évaluation annuelle des performances.</w:t>
            </w:r>
            <w:r w:rsidRPr="00254298">
              <w:rPr>
                <w:rFonts w:ascii="Tahoma" w:hAnsi="Tahoma" w:cs="Tahoma"/>
              </w:rPr>
              <w:tab/>
            </w:r>
          </w:p>
        </w:tc>
      </w:tr>
    </w:tbl>
    <w:p w14:paraId="06A9ECB8" w14:textId="77777777" w:rsidR="00E118F3" w:rsidRPr="00B90B67" w:rsidRDefault="00E118F3" w:rsidP="00E118F3">
      <w:pPr>
        <w:spacing w:before="60" w:after="60" w:line="240" w:lineRule="auto"/>
        <w:rPr>
          <w:rFonts w:ascii="Tahoma" w:hAnsi="Tahoma" w:cs="Tahoma"/>
          <w:sz w:val="20"/>
          <w:szCs w:val="20"/>
        </w:rPr>
      </w:pPr>
    </w:p>
    <w:p w14:paraId="3FEB0CBC" w14:textId="77777777" w:rsidR="00E118F3" w:rsidRDefault="00E118F3" w:rsidP="00E118F3">
      <w:pPr>
        <w:rPr>
          <w:rFonts w:ascii="Tahoma" w:hAnsi="Tahoma" w:cs="Tahoma"/>
          <w:b/>
          <w:bCs/>
          <w:sz w:val="24"/>
          <w:szCs w:val="24"/>
        </w:rPr>
      </w:pPr>
    </w:p>
    <w:p w14:paraId="3754637C" w14:textId="77777777" w:rsidR="00E118F3" w:rsidRDefault="00E118F3" w:rsidP="00E118F3">
      <w:pPr>
        <w:rPr>
          <w:rFonts w:ascii="Tahoma" w:hAnsi="Tahoma" w:cs="Tahoma"/>
          <w:b/>
          <w:bCs/>
          <w:sz w:val="24"/>
          <w:szCs w:val="24"/>
        </w:rPr>
      </w:pPr>
    </w:p>
    <w:p w14:paraId="3B79680F" w14:textId="77777777" w:rsidR="00E118F3" w:rsidRDefault="00E118F3" w:rsidP="00E118F3">
      <w:pPr>
        <w:rPr>
          <w:rFonts w:ascii="Tahoma" w:hAnsi="Tahoma" w:cs="Tahoma"/>
          <w:b/>
          <w:bCs/>
          <w:sz w:val="24"/>
          <w:szCs w:val="24"/>
        </w:rPr>
      </w:pPr>
    </w:p>
    <w:p w14:paraId="3B99E363"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19B521F0"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54E3A6EA"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3C8737B9"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5"/>
      </w:r>
      <w:r>
        <w:rPr>
          <w:rFonts w:ascii="Tahoma" w:hAnsi="Tahoma" w:cs="Tahoma"/>
          <w:b/>
          <w:bCs/>
        </w:rPr>
        <w:t xml:space="preserve"> - </w:t>
      </w:r>
      <w:r w:rsidRPr="00E118F3">
        <w:rPr>
          <w:rFonts w:ascii="Tahoma" w:hAnsi="Tahoma" w:cs="Tahoma"/>
          <w:b/>
          <w:bCs/>
          <w:color w:val="0000FF"/>
        </w:rPr>
        <w:t>RELANCE</w:t>
      </w:r>
    </w:p>
    <w:p w14:paraId="2A719072" w14:textId="77777777" w:rsidR="00E118F3" w:rsidRPr="000F50E7" w:rsidRDefault="00E118F3" w:rsidP="00E118F3">
      <w:pPr>
        <w:pStyle w:val="Default"/>
        <w:spacing w:before="120" w:after="120"/>
        <w:rPr>
          <w:rFonts w:ascii="Tahoma" w:hAnsi="Tahoma" w:cs="Tahoma"/>
          <w:b/>
          <w:bCs/>
          <w:iCs/>
          <w:lang w:eastAsia="pt-PT"/>
        </w:rPr>
      </w:pPr>
    </w:p>
    <w:p w14:paraId="61BF2FE4" w14:textId="77777777" w:rsidR="00E118F3" w:rsidRPr="000F50E7" w:rsidRDefault="00E118F3" w:rsidP="00E118F3">
      <w:pPr>
        <w:pStyle w:val="Default"/>
        <w:spacing w:before="60" w:after="60"/>
        <w:jc w:val="center"/>
        <w:rPr>
          <w:rFonts w:ascii="Tahoma" w:hAnsi="Tahoma" w:cs="Tahoma"/>
          <w:b/>
          <w:bCs/>
          <w:iCs/>
          <w:u w:val="single"/>
          <w:lang w:eastAsia="pt-PT"/>
        </w:rPr>
      </w:pPr>
      <w:r w:rsidRPr="000F50E7">
        <w:rPr>
          <w:rFonts w:ascii="Tahoma" w:hAnsi="Tahoma" w:cs="Tahoma"/>
          <w:b/>
          <w:bCs/>
          <w:iCs/>
          <w:u w:val="single"/>
          <w:lang w:eastAsia="pt-PT"/>
        </w:rPr>
        <w:t>TERMES DE REFERENCE</w:t>
      </w:r>
    </w:p>
    <w:p w14:paraId="7E9D2CCB" w14:textId="77777777" w:rsidR="00E118F3" w:rsidRPr="000F50E7" w:rsidRDefault="00E118F3" w:rsidP="00E118F3">
      <w:pPr>
        <w:pStyle w:val="Default"/>
        <w:spacing w:before="60" w:after="60"/>
        <w:jc w:val="center"/>
        <w:rPr>
          <w:rFonts w:ascii="Tahoma" w:hAnsi="Tahoma" w:cs="Tahoma"/>
          <w:b/>
          <w:bCs/>
          <w:iCs/>
          <w:lang w:eastAsia="pt-PT"/>
        </w:rPr>
      </w:pPr>
    </w:p>
    <w:tbl>
      <w:tblPr>
        <w:tblStyle w:val="Grilledutableau"/>
        <w:tblW w:w="10773" w:type="dxa"/>
        <w:tblInd w:w="-572" w:type="dxa"/>
        <w:tblLook w:val="04A0" w:firstRow="1" w:lastRow="0" w:firstColumn="1" w:lastColumn="0" w:noHBand="0" w:noVBand="1"/>
      </w:tblPr>
      <w:tblGrid>
        <w:gridCol w:w="2127"/>
        <w:gridCol w:w="8646"/>
      </w:tblGrid>
      <w:tr w:rsidR="00E118F3" w:rsidRPr="007C2CA0" w14:paraId="32CB064E" w14:textId="77777777" w:rsidTr="00D742AB">
        <w:trPr>
          <w:trHeight w:val="680"/>
          <w:tblHeader/>
        </w:trPr>
        <w:tc>
          <w:tcPr>
            <w:tcW w:w="10773" w:type="dxa"/>
            <w:gridSpan w:val="2"/>
            <w:vAlign w:val="center"/>
          </w:tcPr>
          <w:p w14:paraId="6ECC6852" w14:textId="77777777" w:rsidR="00E118F3" w:rsidRPr="007C2CA0" w:rsidRDefault="00E118F3" w:rsidP="00D742AB">
            <w:pPr>
              <w:spacing w:before="60"/>
              <w:jc w:val="center"/>
              <w:rPr>
                <w:rFonts w:ascii="Tahoma" w:hAnsi="Tahoma" w:cs="Tahoma"/>
                <w:b/>
              </w:rPr>
            </w:pPr>
            <w:r w:rsidRPr="007C2CA0">
              <w:rPr>
                <w:rFonts w:ascii="Tahoma" w:hAnsi="Tahoma" w:cs="Tahoma"/>
                <w:b/>
              </w:rPr>
              <w:t>Titre du poste : Responsable Ciblage, Genre et Inclusion sociale (RCGIS)</w:t>
            </w:r>
          </w:p>
        </w:tc>
      </w:tr>
      <w:tr w:rsidR="00E118F3" w:rsidRPr="007C2CA0" w14:paraId="22528FD3" w14:textId="77777777" w:rsidTr="00D742AB">
        <w:trPr>
          <w:trHeight w:val="737"/>
        </w:trPr>
        <w:tc>
          <w:tcPr>
            <w:tcW w:w="2127" w:type="dxa"/>
          </w:tcPr>
          <w:p w14:paraId="31BDA332" w14:textId="77777777" w:rsidR="00E118F3" w:rsidRPr="007C2CA0" w:rsidRDefault="00E118F3" w:rsidP="00D742AB">
            <w:pPr>
              <w:spacing w:before="60"/>
              <w:rPr>
                <w:rFonts w:ascii="Tahoma" w:hAnsi="Tahoma" w:cs="Tahoma"/>
                <w:b/>
              </w:rPr>
            </w:pPr>
            <w:r w:rsidRPr="007C2CA0">
              <w:rPr>
                <w:rFonts w:ascii="Tahoma" w:hAnsi="Tahoma" w:cs="Tahoma"/>
                <w:b/>
              </w:rPr>
              <w:t>Hiérarchie</w:t>
            </w:r>
          </w:p>
        </w:tc>
        <w:tc>
          <w:tcPr>
            <w:tcW w:w="8646" w:type="dxa"/>
            <w:vAlign w:val="center"/>
          </w:tcPr>
          <w:p w14:paraId="532A8C3B" w14:textId="77777777" w:rsidR="00E118F3" w:rsidRPr="007C2CA0" w:rsidRDefault="00E118F3" w:rsidP="00D742AB">
            <w:pPr>
              <w:spacing w:before="60"/>
              <w:rPr>
                <w:rFonts w:ascii="Tahoma" w:hAnsi="Tahoma" w:cs="Tahoma"/>
              </w:rPr>
            </w:pPr>
            <w:r w:rsidRPr="007C2CA0">
              <w:rPr>
                <w:rFonts w:ascii="Tahoma" w:hAnsi="Tahoma" w:cs="Tahoma"/>
              </w:rPr>
              <w:t>Sous la coordination et la supervision du Coordonnateur national</w:t>
            </w:r>
          </w:p>
        </w:tc>
      </w:tr>
      <w:tr w:rsidR="00E118F3" w:rsidRPr="007C2CA0" w14:paraId="33301FD5" w14:textId="77777777" w:rsidTr="00D742AB">
        <w:tc>
          <w:tcPr>
            <w:tcW w:w="2127" w:type="dxa"/>
          </w:tcPr>
          <w:p w14:paraId="546443B4" w14:textId="77777777" w:rsidR="00E118F3" w:rsidRPr="007C2CA0" w:rsidRDefault="00E118F3" w:rsidP="00D742AB">
            <w:pPr>
              <w:spacing w:before="60"/>
              <w:rPr>
                <w:rFonts w:ascii="Tahoma" w:hAnsi="Tahoma" w:cs="Tahoma"/>
                <w:b/>
              </w:rPr>
            </w:pPr>
            <w:r w:rsidRPr="007C2CA0">
              <w:rPr>
                <w:rFonts w:ascii="Tahoma" w:hAnsi="Tahoma" w:cs="Tahoma"/>
                <w:b/>
              </w:rPr>
              <w:t>Tâches principales</w:t>
            </w:r>
          </w:p>
        </w:tc>
        <w:tc>
          <w:tcPr>
            <w:tcW w:w="8646" w:type="dxa"/>
          </w:tcPr>
          <w:p w14:paraId="2586371F"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 xml:space="preserve">Faire un diagnostic et établir/affiner le profil, les caractéristiques, les contraintes et les besoins des groupes/sous-groupes cibles du projet ; </w:t>
            </w:r>
          </w:p>
          <w:p w14:paraId="28FD54DD"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Développer une stratégie de ciblage, genre et inclusion sociale pour affiner les mécanismes de délivrance des appuis du projet afin qu’elles puissent bien atteindre les cibles ;</w:t>
            </w:r>
          </w:p>
          <w:p w14:paraId="19AD6965"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Coordonner la mise en œuvre/l’application de la stratégie de ciblage, genre et inclusion sociale par l’équipe sur l’ensemble des interventions du projet et suivre les activités y relatives ;</w:t>
            </w:r>
          </w:p>
          <w:p w14:paraId="2CB109A1"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 xml:space="preserve">Clarifier les résultats attendus de chaque membre de l’équipe du projet sur une perspective de genre et d’inclusion sociale ; </w:t>
            </w:r>
          </w:p>
          <w:p w14:paraId="1ECB3956"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Renforcer la sensibilité et les capacités de l’équipe du projet et des partenaires sur les questions de genre et d’inclusion sociale ;</w:t>
            </w:r>
          </w:p>
          <w:p w14:paraId="75635588"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Développer les outils nécessaires pour faciliter l’intégration du genre et l’inclusion sociale dans la mise en œuvre des activités du projet ;</w:t>
            </w:r>
          </w:p>
          <w:p w14:paraId="7ED53292"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Définir en collaboration avec l’équipe de SE les indicateurs de résultats et de processus que le projet doit suivre en matière d’intégration de genre et d’inclusion sociale, et s’assurer de la disponibilité de données désagrégées selon le sexe et l’âge ;</w:t>
            </w:r>
          </w:p>
          <w:p w14:paraId="54020818"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Soutenir et conseiller le Coordonnateur du Projet, les coordonnateurs des composantes, les spécialistes d’antennes, et les partenaires dans tous les aspects relatifs à l’intégration du genre et l’inclusion sociale (stratégies, mécanismes opérationnelles, etc.) ;</w:t>
            </w:r>
          </w:p>
          <w:p w14:paraId="6CFD60B3"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S’assurer que les PTBA élaborés soient sensibles à l’intégration du genre et l’inclusion sociale, tant dans les objectifs, les résultats attendus que l’allocation des ressources financières ;</w:t>
            </w:r>
          </w:p>
          <w:p w14:paraId="4F73A704"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S’assurer que l’analyse de résultats obtenus par le projet tient compte des perspectives de genre et d’inclusion sociale ;</w:t>
            </w:r>
          </w:p>
          <w:p w14:paraId="22DB2530"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Contribuer à l’élaboration des rapports pour les activités relatives au genre et à l’inclusion sociale ;</w:t>
            </w:r>
          </w:p>
          <w:p w14:paraId="4C2E6905"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S’assurer autant que possible que les différentes productions au niveau des composantes (</w:t>
            </w:r>
            <w:proofErr w:type="spellStart"/>
            <w:r w:rsidRPr="007C2CA0">
              <w:rPr>
                <w:rFonts w:ascii="Tahoma" w:hAnsi="Tahoma" w:cs="Tahoma"/>
              </w:rPr>
              <w:t>TDRs</w:t>
            </w:r>
            <w:proofErr w:type="spellEnd"/>
            <w:r w:rsidRPr="007C2CA0">
              <w:rPr>
                <w:rFonts w:ascii="Tahoma" w:hAnsi="Tahoma" w:cs="Tahoma"/>
              </w:rPr>
              <w:t>, manuels de mise en œuvre, notes techniques, rapports, études de cas, etc.) soient sensibles au genre et à l’inclusion sociale ;</w:t>
            </w:r>
          </w:p>
          <w:p w14:paraId="2B7FC2B4"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 xml:space="preserve">Promouvoir, capitaliser et diffuser les bonnes pratiques, les échecs, les réalisations et expériences du projet en termes d’intégration du genre et d’inclusion sociale ; </w:t>
            </w:r>
          </w:p>
          <w:p w14:paraId="5F5D3DB8"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 xml:space="preserve">En cas de besoin, participer à l’évaluation des performances des partenaires intervenant dans la mise en œuvre des activités du projet sur les aspects de genre et inclusion ; </w:t>
            </w:r>
          </w:p>
          <w:p w14:paraId="17159CE1"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Participer à la préparation et au déroulement des missions de supervision, de revue à mi-parcours et d’évaluation externe du FIDA.</w:t>
            </w:r>
          </w:p>
        </w:tc>
      </w:tr>
      <w:tr w:rsidR="00E118F3" w:rsidRPr="007C2CA0" w14:paraId="19DDAEFF" w14:textId="77777777" w:rsidTr="00D742AB">
        <w:trPr>
          <w:trHeight w:val="1020"/>
        </w:trPr>
        <w:tc>
          <w:tcPr>
            <w:tcW w:w="2127" w:type="dxa"/>
          </w:tcPr>
          <w:p w14:paraId="5841FBC7" w14:textId="77777777" w:rsidR="00E118F3" w:rsidRPr="007C2CA0" w:rsidRDefault="00E118F3" w:rsidP="00D742AB">
            <w:pPr>
              <w:spacing w:before="60"/>
              <w:rPr>
                <w:rFonts w:ascii="Tahoma" w:hAnsi="Tahoma" w:cs="Tahoma"/>
                <w:b/>
              </w:rPr>
            </w:pPr>
            <w:r w:rsidRPr="007C2CA0">
              <w:rPr>
                <w:rFonts w:ascii="Tahoma" w:hAnsi="Tahoma" w:cs="Tahoma"/>
                <w:b/>
              </w:rPr>
              <w:t xml:space="preserve">Lieu de travail </w:t>
            </w:r>
          </w:p>
        </w:tc>
        <w:tc>
          <w:tcPr>
            <w:tcW w:w="8646" w:type="dxa"/>
            <w:vAlign w:val="center"/>
          </w:tcPr>
          <w:p w14:paraId="7664F37B" w14:textId="77777777" w:rsidR="00E118F3" w:rsidRPr="007C2CA0" w:rsidRDefault="00E118F3" w:rsidP="00D742AB">
            <w:pPr>
              <w:spacing w:before="60"/>
              <w:rPr>
                <w:rFonts w:ascii="Tahoma" w:hAnsi="Tahoma" w:cs="Tahoma"/>
              </w:rPr>
            </w:pPr>
            <w:r w:rsidRPr="007C2CA0">
              <w:rPr>
                <w:rFonts w:ascii="Tahoma" w:hAnsi="Tahoma" w:cs="Tahoma"/>
              </w:rPr>
              <w:t>Nouakchott, avec de fréquents déplacements de terrain dans les Wilayas d’interventions du projet</w:t>
            </w:r>
          </w:p>
        </w:tc>
      </w:tr>
      <w:tr w:rsidR="00E118F3" w:rsidRPr="007C2CA0" w14:paraId="0710E621" w14:textId="77777777" w:rsidTr="00D742AB">
        <w:tc>
          <w:tcPr>
            <w:tcW w:w="2127" w:type="dxa"/>
          </w:tcPr>
          <w:p w14:paraId="688F231C" w14:textId="77777777" w:rsidR="00E118F3" w:rsidRPr="007C2CA0" w:rsidRDefault="00E118F3" w:rsidP="00D742AB">
            <w:pPr>
              <w:spacing w:before="60"/>
              <w:rPr>
                <w:rFonts w:ascii="Tahoma" w:hAnsi="Tahoma" w:cs="Tahoma"/>
                <w:b/>
              </w:rPr>
            </w:pPr>
            <w:r w:rsidRPr="007C2CA0">
              <w:rPr>
                <w:rFonts w:ascii="Tahoma" w:hAnsi="Tahoma" w:cs="Tahoma"/>
                <w:b/>
              </w:rPr>
              <w:t xml:space="preserve">Profil requis </w:t>
            </w:r>
          </w:p>
        </w:tc>
        <w:tc>
          <w:tcPr>
            <w:tcW w:w="8646" w:type="dxa"/>
          </w:tcPr>
          <w:p w14:paraId="5642C508"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Diplôme universitaire Bac + 4 en agroéconomie, sociologie, développement rural ou équivalent ;</w:t>
            </w:r>
          </w:p>
          <w:p w14:paraId="5A8DB845"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Expérience minimum de huit (08) ans dans la mise en œuvre de projets/programmes de développement rural financés par les bailleurs de fonds internationaux ;</w:t>
            </w:r>
          </w:p>
          <w:p w14:paraId="09E30C48"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Expérience minimum de cinq (05) ans en tant que spécialiste en genre et inclusion sociale ou en sciences sociales en milieu rural ;</w:t>
            </w:r>
          </w:p>
          <w:p w14:paraId="665AD822"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Au moins trois (03) années d’expérience de terrain en relation directe avec les bénéficiaires ;</w:t>
            </w:r>
          </w:p>
          <w:p w14:paraId="4622701C"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Bon sens de l’équité ;</w:t>
            </w:r>
          </w:p>
          <w:p w14:paraId="3233C142"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Rig</w:t>
            </w:r>
            <w:r>
              <w:rPr>
                <w:rFonts w:ascii="Tahoma" w:hAnsi="Tahoma" w:cs="Tahoma"/>
              </w:rPr>
              <w:t>ueur et sens de l'organisation,</w:t>
            </w:r>
            <w:r w:rsidRPr="007C2CA0">
              <w:rPr>
                <w:rFonts w:ascii="Tahoma" w:hAnsi="Tahoma" w:cs="Tahoma"/>
              </w:rPr>
              <w:t xml:space="preserve"> qualité morale irréprochable ;</w:t>
            </w:r>
          </w:p>
          <w:p w14:paraId="0689C7B6"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Capacité à travailler efficacement sous pression ;</w:t>
            </w:r>
          </w:p>
          <w:p w14:paraId="6EBF5693"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 xml:space="preserve">Ayant l’esprit d’équipe et la capacité à travailler </w:t>
            </w:r>
            <w:r>
              <w:rPr>
                <w:rFonts w:ascii="Tahoma" w:hAnsi="Tahoma" w:cs="Tahoma"/>
              </w:rPr>
              <w:t xml:space="preserve">au </w:t>
            </w:r>
            <w:r w:rsidRPr="007C2CA0">
              <w:rPr>
                <w:rFonts w:ascii="Tahoma" w:hAnsi="Tahoma" w:cs="Tahoma"/>
              </w:rPr>
              <w:t>sein d'une équipe pluridisciplinaire ;</w:t>
            </w:r>
          </w:p>
          <w:p w14:paraId="3D692DDA" w14:textId="77777777" w:rsidR="00E118F3" w:rsidRPr="007C2CA0" w:rsidRDefault="00E118F3" w:rsidP="00E118F3">
            <w:pPr>
              <w:numPr>
                <w:ilvl w:val="0"/>
                <w:numId w:val="4"/>
              </w:numPr>
              <w:spacing w:before="60" w:after="60" w:line="240" w:lineRule="auto"/>
              <w:ind w:left="317" w:hanging="261"/>
              <w:jc w:val="both"/>
              <w:rPr>
                <w:rFonts w:ascii="Tahoma" w:hAnsi="Tahoma" w:cs="Tahoma"/>
              </w:rPr>
            </w:pPr>
            <w:r w:rsidRPr="007C2CA0">
              <w:rPr>
                <w:rFonts w:ascii="Tahoma" w:hAnsi="Tahoma" w:cs="Tahoma"/>
              </w:rPr>
              <w:t>Parfaite maîtrise du français et bonne connaissance de l'anglais.</w:t>
            </w:r>
          </w:p>
        </w:tc>
      </w:tr>
      <w:tr w:rsidR="00E118F3" w:rsidRPr="007C2CA0" w14:paraId="78956FAC" w14:textId="77777777" w:rsidTr="00D742AB">
        <w:trPr>
          <w:trHeight w:val="1020"/>
        </w:trPr>
        <w:tc>
          <w:tcPr>
            <w:tcW w:w="2127" w:type="dxa"/>
          </w:tcPr>
          <w:p w14:paraId="2E5942FA" w14:textId="77777777" w:rsidR="00E118F3" w:rsidRPr="007C2CA0" w:rsidRDefault="00E118F3" w:rsidP="00D742AB">
            <w:pPr>
              <w:spacing w:before="60"/>
              <w:rPr>
                <w:rFonts w:ascii="Tahoma" w:hAnsi="Tahoma" w:cs="Tahoma"/>
                <w:b/>
              </w:rPr>
            </w:pPr>
            <w:r w:rsidRPr="007C2CA0">
              <w:rPr>
                <w:rFonts w:ascii="Tahoma" w:hAnsi="Tahoma" w:cs="Tahoma"/>
                <w:b/>
              </w:rPr>
              <w:t>Type de poste et de contrat</w:t>
            </w:r>
          </w:p>
        </w:tc>
        <w:tc>
          <w:tcPr>
            <w:tcW w:w="8646" w:type="dxa"/>
            <w:vAlign w:val="center"/>
          </w:tcPr>
          <w:p w14:paraId="316B3322" w14:textId="77777777" w:rsidR="00E118F3" w:rsidRPr="007C2CA0" w:rsidRDefault="00E118F3" w:rsidP="00D742AB">
            <w:pPr>
              <w:spacing w:before="60"/>
              <w:rPr>
                <w:rFonts w:ascii="Tahoma" w:hAnsi="Tahoma" w:cs="Tahoma"/>
              </w:rPr>
            </w:pPr>
            <w:r w:rsidRPr="007C2CA0">
              <w:rPr>
                <w:rFonts w:ascii="Tahoma" w:hAnsi="Tahoma" w:cs="Tahoma"/>
              </w:rPr>
              <w:t>Contrat d'un an renouvelable sur la base d'une évaluation annuelle des performances</w:t>
            </w:r>
          </w:p>
        </w:tc>
      </w:tr>
    </w:tbl>
    <w:p w14:paraId="17EA0EE6" w14:textId="77777777" w:rsidR="00E118F3" w:rsidRPr="000F50E7" w:rsidRDefault="00E118F3" w:rsidP="00E118F3">
      <w:pPr>
        <w:spacing w:before="60" w:after="60" w:line="240" w:lineRule="auto"/>
        <w:rPr>
          <w:rFonts w:ascii="Tahoma" w:hAnsi="Tahoma" w:cs="Tahoma"/>
          <w:sz w:val="20"/>
          <w:szCs w:val="20"/>
        </w:rPr>
      </w:pPr>
    </w:p>
    <w:p w14:paraId="094A5950" w14:textId="77777777" w:rsidR="00E118F3" w:rsidRDefault="00E118F3" w:rsidP="00E118F3">
      <w:pPr>
        <w:rPr>
          <w:rFonts w:ascii="Tahoma" w:hAnsi="Tahoma" w:cs="Tahoma"/>
          <w:b/>
          <w:bCs/>
          <w:sz w:val="24"/>
          <w:szCs w:val="24"/>
        </w:rPr>
      </w:pPr>
    </w:p>
    <w:p w14:paraId="0450F7AE" w14:textId="77777777" w:rsidR="00E118F3" w:rsidRDefault="00E118F3" w:rsidP="00E118F3">
      <w:pPr>
        <w:rPr>
          <w:rFonts w:ascii="Tahoma" w:hAnsi="Tahoma" w:cs="Tahoma"/>
          <w:b/>
          <w:bCs/>
          <w:sz w:val="24"/>
          <w:szCs w:val="24"/>
        </w:rPr>
      </w:pPr>
    </w:p>
    <w:p w14:paraId="313A88BB" w14:textId="77777777" w:rsidR="00E118F3" w:rsidRDefault="00E118F3" w:rsidP="00E118F3">
      <w:pPr>
        <w:rPr>
          <w:rFonts w:ascii="Tahoma" w:hAnsi="Tahoma" w:cs="Tahoma"/>
          <w:b/>
          <w:bCs/>
          <w:sz w:val="24"/>
          <w:szCs w:val="24"/>
        </w:rPr>
      </w:pPr>
    </w:p>
    <w:p w14:paraId="2D9C4274" w14:textId="77777777" w:rsidR="00E118F3" w:rsidRDefault="00E118F3" w:rsidP="00E118F3">
      <w:pPr>
        <w:rPr>
          <w:rFonts w:ascii="Tahoma" w:hAnsi="Tahoma" w:cs="Tahoma"/>
          <w:b/>
          <w:bCs/>
          <w:sz w:val="24"/>
          <w:szCs w:val="24"/>
        </w:rPr>
      </w:pPr>
    </w:p>
    <w:p w14:paraId="5EAE31C8" w14:textId="77777777" w:rsidR="00E118F3" w:rsidRDefault="00E118F3" w:rsidP="00E118F3">
      <w:pPr>
        <w:rPr>
          <w:rFonts w:ascii="Tahoma" w:hAnsi="Tahoma" w:cs="Tahoma"/>
          <w:b/>
          <w:bCs/>
          <w:sz w:val="24"/>
          <w:szCs w:val="24"/>
        </w:rPr>
      </w:pPr>
    </w:p>
    <w:p w14:paraId="5BB8B719" w14:textId="77777777" w:rsidR="00E118F3" w:rsidRDefault="00E118F3" w:rsidP="00E118F3">
      <w:pPr>
        <w:rPr>
          <w:rFonts w:ascii="Tahoma" w:hAnsi="Tahoma" w:cs="Tahoma"/>
          <w:b/>
          <w:bCs/>
          <w:sz w:val="24"/>
          <w:szCs w:val="24"/>
        </w:rPr>
      </w:pPr>
    </w:p>
    <w:p w14:paraId="58551412" w14:textId="77777777" w:rsidR="00E118F3" w:rsidRDefault="00E118F3" w:rsidP="00E118F3">
      <w:pPr>
        <w:rPr>
          <w:rFonts w:ascii="Tahoma" w:hAnsi="Tahoma" w:cs="Tahoma"/>
          <w:b/>
          <w:bCs/>
          <w:sz w:val="24"/>
          <w:szCs w:val="24"/>
        </w:rPr>
      </w:pPr>
    </w:p>
    <w:p w14:paraId="52EFD626" w14:textId="77777777" w:rsidR="00E118F3" w:rsidRDefault="00E118F3" w:rsidP="00E118F3">
      <w:pPr>
        <w:rPr>
          <w:rFonts w:ascii="Tahoma" w:hAnsi="Tahoma" w:cs="Tahoma"/>
          <w:b/>
          <w:bCs/>
          <w:sz w:val="24"/>
          <w:szCs w:val="24"/>
        </w:rPr>
      </w:pPr>
    </w:p>
    <w:p w14:paraId="55F740F3"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09839F9E"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198F351C"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25F53C4E"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6"/>
      </w:r>
      <w:r>
        <w:rPr>
          <w:rFonts w:ascii="Tahoma" w:hAnsi="Tahoma" w:cs="Tahoma"/>
          <w:b/>
          <w:bCs/>
        </w:rPr>
        <w:t xml:space="preserve"> - </w:t>
      </w:r>
      <w:r w:rsidRPr="00E118F3">
        <w:rPr>
          <w:rFonts w:ascii="Tahoma" w:hAnsi="Tahoma" w:cs="Tahoma"/>
          <w:b/>
          <w:bCs/>
          <w:color w:val="0000FF"/>
        </w:rPr>
        <w:t>RELANCE</w:t>
      </w:r>
    </w:p>
    <w:p w14:paraId="4C173A9A" w14:textId="77777777" w:rsidR="00E118F3" w:rsidRPr="00AD66BE" w:rsidRDefault="00E118F3" w:rsidP="009C7EDE">
      <w:pPr>
        <w:pStyle w:val="Default"/>
        <w:spacing w:before="120" w:after="120"/>
        <w:rPr>
          <w:rFonts w:ascii="Tahoma" w:hAnsi="Tahoma" w:cs="Tahoma"/>
          <w:b/>
          <w:bCs/>
          <w:iCs/>
          <w:lang w:eastAsia="pt-PT"/>
        </w:rPr>
      </w:pPr>
    </w:p>
    <w:p w14:paraId="322FFD9D" w14:textId="77777777" w:rsidR="00E118F3" w:rsidRPr="00747E09" w:rsidRDefault="00E118F3" w:rsidP="00E118F3">
      <w:pPr>
        <w:pStyle w:val="Default"/>
        <w:spacing w:beforeLines="60" w:before="144" w:afterLines="60" w:after="144"/>
        <w:jc w:val="center"/>
        <w:rPr>
          <w:rFonts w:ascii="Tahoma" w:hAnsi="Tahoma" w:cs="Tahoma"/>
          <w:b/>
          <w:bCs/>
          <w:iCs/>
          <w:sz w:val="28"/>
          <w:szCs w:val="28"/>
          <w:u w:val="single"/>
          <w:lang w:eastAsia="pt-PT"/>
        </w:rPr>
      </w:pPr>
      <w:r w:rsidRPr="00747E09">
        <w:rPr>
          <w:rFonts w:ascii="Tahoma" w:hAnsi="Tahoma" w:cs="Tahoma"/>
          <w:b/>
          <w:bCs/>
          <w:iCs/>
          <w:sz w:val="28"/>
          <w:szCs w:val="28"/>
          <w:u w:val="single"/>
          <w:lang w:eastAsia="pt-PT"/>
        </w:rPr>
        <w:t>TERMES DE REFERENCE</w:t>
      </w:r>
    </w:p>
    <w:p w14:paraId="76213770" w14:textId="77777777" w:rsidR="00E118F3" w:rsidRPr="00AD66BE" w:rsidRDefault="00E118F3" w:rsidP="00E118F3">
      <w:pPr>
        <w:pStyle w:val="Default"/>
        <w:spacing w:beforeLines="60" w:before="144" w:afterLines="60" w:after="144"/>
        <w:jc w:val="center"/>
        <w:rPr>
          <w:rFonts w:ascii="Tahoma" w:hAnsi="Tahoma" w:cs="Tahoma"/>
          <w:b/>
          <w:bCs/>
          <w:iCs/>
          <w:lang w:eastAsia="pt-PT"/>
        </w:rPr>
      </w:pPr>
    </w:p>
    <w:tbl>
      <w:tblPr>
        <w:tblStyle w:val="Grilledutableau"/>
        <w:tblW w:w="10674" w:type="dxa"/>
        <w:jc w:val="center"/>
        <w:tblLook w:val="04A0" w:firstRow="1" w:lastRow="0" w:firstColumn="1" w:lastColumn="0" w:noHBand="0" w:noVBand="1"/>
      </w:tblPr>
      <w:tblGrid>
        <w:gridCol w:w="2268"/>
        <w:gridCol w:w="8406"/>
      </w:tblGrid>
      <w:tr w:rsidR="00E118F3" w:rsidRPr="00AD66BE" w14:paraId="2FF82CA6" w14:textId="77777777" w:rsidTr="009C7EDE">
        <w:trPr>
          <w:trHeight w:val="1077"/>
          <w:tblHeader/>
          <w:jc w:val="center"/>
        </w:trPr>
        <w:tc>
          <w:tcPr>
            <w:tcW w:w="10674" w:type="dxa"/>
            <w:gridSpan w:val="2"/>
            <w:vAlign w:val="center"/>
          </w:tcPr>
          <w:p w14:paraId="7358C7DC" w14:textId="77777777" w:rsidR="00E118F3" w:rsidRPr="00D94A54" w:rsidRDefault="00E118F3" w:rsidP="00D742AB">
            <w:pPr>
              <w:spacing w:beforeLines="60" w:before="144" w:afterLines="60" w:after="144"/>
              <w:ind w:left="2160" w:hanging="1843"/>
              <w:rPr>
                <w:rFonts w:ascii="Tahoma" w:hAnsi="Tahoma" w:cs="Tahoma"/>
                <w:b/>
              </w:rPr>
            </w:pPr>
            <w:r w:rsidRPr="00D94A54">
              <w:rPr>
                <w:rFonts w:ascii="Tahoma" w:hAnsi="Tahoma" w:cs="Tahoma"/>
                <w:b/>
              </w:rPr>
              <w:t>Titre du poste : Assistant national en suivi-évaluation, gestion de bases de données et système d’information géographique (ANSE/DGD/SIG)</w:t>
            </w:r>
          </w:p>
        </w:tc>
      </w:tr>
      <w:tr w:rsidR="00E118F3" w:rsidRPr="00AD66BE" w14:paraId="1EAFF84A" w14:textId="77777777" w:rsidTr="009C7EDE">
        <w:trPr>
          <w:trHeight w:val="737"/>
          <w:jc w:val="center"/>
        </w:trPr>
        <w:tc>
          <w:tcPr>
            <w:tcW w:w="2268" w:type="dxa"/>
          </w:tcPr>
          <w:p w14:paraId="5ED59B2B" w14:textId="77777777" w:rsidR="00E118F3" w:rsidRPr="00D94A54" w:rsidRDefault="00E118F3" w:rsidP="00D742AB">
            <w:pPr>
              <w:spacing w:beforeLines="60" w:before="144" w:afterLines="60" w:after="144"/>
              <w:rPr>
                <w:rFonts w:ascii="Tahoma" w:hAnsi="Tahoma" w:cs="Tahoma"/>
                <w:b/>
              </w:rPr>
            </w:pPr>
            <w:r w:rsidRPr="00D94A54">
              <w:rPr>
                <w:rFonts w:ascii="Tahoma" w:hAnsi="Tahoma" w:cs="Tahoma"/>
                <w:b/>
              </w:rPr>
              <w:t>Hiérarchie</w:t>
            </w:r>
          </w:p>
        </w:tc>
        <w:tc>
          <w:tcPr>
            <w:tcW w:w="8406" w:type="dxa"/>
            <w:vAlign w:val="center"/>
          </w:tcPr>
          <w:p w14:paraId="43AEA9AC" w14:textId="77777777" w:rsidR="00E118F3" w:rsidRPr="00D94A54" w:rsidRDefault="00E118F3" w:rsidP="00D742AB">
            <w:pPr>
              <w:spacing w:beforeLines="60" w:before="144" w:afterLines="60" w:after="144"/>
              <w:rPr>
                <w:rFonts w:ascii="Tahoma" w:hAnsi="Tahoma" w:cs="Tahoma"/>
              </w:rPr>
            </w:pPr>
            <w:r w:rsidRPr="00D94A54">
              <w:rPr>
                <w:rFonts w:ascii="Tahoma" w:hAnsi="Tahoma" w:cs="Tahoma"/>
              </w:rPr>
              <w:t>Sous la coordination du Coordonnateur national et la supervision du RSEGSC</w:t>
            </w:r>
          </w:p>
        </w:tc>
      </w:tr>
      <w:tr w:rsidR="00E118F3" w:rsidRPr="00AD66BE" w14:paraId="110B0C9B" w14:textId="77777777" w:rsidTr="009C7EDE">
        <w:trPr>
          <w:jc w:val="center"/>
        </w:trPr>
        <w:tc>
          <w:tcPr>
            <w:tcW w:w="2268" w:type="dxa"/>
          </w:tcPr>
          <w:p w14:paraId="5FD4E953" w14:textId="77777777" w:rsidR="00E118F3" w:rsidRPr="00D94A54" w:rsidRDefault="00E118F3" w:rsidP="00D742AB">
            <w:pPr>
              <w:spacing w:beforeLines="60" w:before="144" w:afterLines="60" w:after="144"/>
              <w:rPr>
                <w:rFonts w:ascii="Tahoma" w:hAnsi="Tahoma" w:cs="Tahoma"/>
                <w:b/>
              </w:rPr>
            </w:pPr>
            <w:r w:rsidRPr="00D94A54">
              <w:rPr>
                <w:rFonts w:ascii="Tahoma" w:hAnsi="Tahoma" w:cs="Tahoma"/>
                <w:b/>
              </w:rPr>
              <w:t>Tâches principales</w:t>
            </w:r>
          </w:p>
        </w:tc>
        <w:tc>
          <w:tcPr>
            <w:tcW w:w="8406" w:type="dxa"/>
          </w:tcPr>
          <w:p w14:paraId="06080912"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Contribution à la conception et l’opérationnalisation du système de suivi-évaluation du projet, notamment la conception du Progiciel de gestion de base de données ;</w:t>
            </w:r>
          </w:p>
          <w:p w14:paraId="7D50AAF0"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Animation et gestion de la base de données du projet ;</w:t>
            </w:r>
          </w:p>
          <w:p w14:paraId="1ABAAA42"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 xml:space="preserve">Animation et accompagnement de la collecte de données sur terrain ; </w:t>
            </w:r>
          </w:p>
          <w:p w14:paraId="06225D34"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Contribution à la conception des outils et méthodes de collectes de données, et éventuelles propositions d'améliorations ;</w:t>
            </w:r>
          </w:p>
          <w:p w14:paraId="6F5E4258"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Contrôle de la qualité des données et alimentation de la base de données à partir des données collectées ;</w:t>
            </w:r>
          </w:p>
          <w:p w14:paraId="0E241B7D"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Réalisation des travaux de consolidation ;</w:t>
            </w:r>
          </w:p>
          <w:p w14:paraId="1A3F4515"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Mise à disposition des différents tableaux de bord et autres informations pertinentes ;</w:t>
            </w:r>
          </w:p>
          <w:p w14:paraId="0849F2BA"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Première analyse des données pour en assurer la cohérence et la fiabilité ;</w:t>
            </w:r>
          </w:p>
          <w:p w14:paraId="17F1709C"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Contribution au renforcement des capacités, formation et supervision des acteurs en suivi-évaluation ;</w:t>
            </w:r>
          </w:p>
          <w:p w14:paraId="2479DC80"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Conception et proposition de méthodes et outils pour les enquêtes thématiques auprès des bénéficiaires pour le besoin des différentes évaluations (effets/impacts) ;</w:t>
            </w:r>
          </w:p>
          <w:p w14:paraId="720CED71"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 xml:space="preserve">Participation à l'élaboration des </w:t>
            </w:r>
            <w:proofErr w:type="spellStart"/>
            <w:r w:rsidRPr="00D94A54">
              <w:rPr>
                <w:rFonts w:ascii="Tahoma" w:hAnsi="Tahoma" w:cs="Tahoma"/>
              </w:rPr>
              <w:t>TdR</w:t>
            </w:r>
            <w:proofErr w:type="spellEnd"/>
            <w:r w:rsidRPr="00D94A54">
              <w:rPr>
                <w:rFonts w:ascii="Tahoma" w:hAnsi="Tahoma" w:cs="Tahoma"/>
              </w:rPr>
              <w:t xml:space="preserve"> des consultants ou prestataires à recruter pour les activités externalisées ;</w:t>
            </w:r>
          </w:p>
          <w:p w14:paraId="74FE0B2C"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Assistance au RSEGSC pour l’élaboration des PTBA et des rapports d’avancement du projet ;</w:t>
            </w:r>
          </w:p>
          <w:p w14:paraId="50FF9264"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Consolidation des relevés GPS provenant des chargés de SE régionaux et cartographie des activités du projet ;</w:t>
            </w:r>
          </w:p>
          <w:p w14:paraId="779FE675"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Réalisation de cartographie communale (occupation des sols) à destination des CCC ;</w:t>
            </w:r>
          </w:p>
          <w:p w14:paraId="4C59186E"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Appui à la télédétection et au suivi environnemental.</w:t>
            </w:r>
          </w:p>
        </w:tc>
      </w:tr>
      <w:tr w:rsidR="00E118F3" w:rsidRPr="00AD66BE" w14:paraId="155EA570" w14:textId="77777777" w:rsidTr="009C7EDE">
        <w:trPr>
          <w:trHeight w:val="1077"/>
          <w:jc w:val="center"/>
        </w:trPr>
        <w:tc>
          <w:tcPr>
            <w:tcW w:w="2268" w:type="dxa"/>
          </w:tcPr>
          <w:p w14:paraId="6FEF4536" w14:textId="77777777" w:rsidR="00E118F3" w:rsidRPr="00D94A54" w:rsidRDefault="00E118F3" w:rsidP="00D742AB">
            <w:pPr>
              <w:spacing w:beforeLines="60" w:before="144" w:afterLines="60" w:after="144"/>
              <w:rPr>
                <w:rFonts w:ascii="Tahoma" w:hAnsi="Tahoma" w:cs="Tahoma"/>
                <w:b/>
              </w:rPr>
            </w:pPr>
            <w:r w:rsidRPr="00D94A54">
              <w:rPr>
                <w:rFonts w:ascii="Tahoma" w:hAnsi="Tahoma" w:cs="Tahoma"/>
                <w:b/>
              </w:rPr>
              <w:t xml:space="preserve">Lieu de travail </w:t>
            </w:r>
          </w:p>
        </w:tc>
        <w:tc>
          <w:tcPr>
            <w:tcW w:w="8406" w:type="dxa"/>
            <w:vAlign w:val="center"/>
          </w:tcPr>
          <w:p w14:paraId="493F1D94" w14:textId="77777777" w:rsidR="00E118F3" w:rsidRPr="00D94A54" w:rsidRDefault="00E118F3" w:rsidP="00D742AB">
            <w:pPr>
              <w:spacing w:beforeLines="60" w:before="144" w:afterLines="60" w:after="144"/>
              <w:rPr>
                <w:rFonts w:ascii="Tahoma" w:hAnsi="Tahoma" w:cs="Tahoma"/>
              </w:rPr>
            </w:pPr>
            <w:r w:rsidRPr="00D94A54">
              <w:rPr>
                <w:rFonts w:ascii="Tahoma" w:hAnsi="Tahoma" w:cs="Tahoma"/>
              </w:rPr>
              <w:t>Nouakchott, avec de fréquents déplacements de terrain dans les Wilayas d’intervention du projet</w:t>
            </w:r>
          </w:p>
        </w:tc>
      </w:tr>
      <w:tr w:rsidR="00E118F3" w:rsidRPr="00AD66BE" w14:paraId="4D4BE9C4" w14:textId="77777777" w:rsidTr="009C7EDE">
        <w:trPr>
          <w:jc w:val="center"/>
        </w:trPr>
        <w:tc>
          <w:tcPr>
            <w:tcW w:w="2268" w:type="dxa"/>
          </w:tcPr>
          <w:p w14:paraId="6AFD7807" w14:textId="77777777" w:rsidR="00E118F3" w:rsidRPr="00D94A54" w:rsidRDefault="00E118F3" w:rsidP="00D742AB">
            <w:pPr>
              <w:spacing w:beforeLines="60" w:before="144" w:afterLines="60" w:after="144"/>
              <w:rPr>
                <w:rFonts w:ascii="Tahoma" w:hAnsi="Tahoma" w:cs="Tahoma"/>
                <w:b/>
              </w:rPr>
            </w:pPr>
            <w:r w:rsidRPr="00D94A54">
              <w:rPr>
                <w:rFonts w:ascii="Tahoma" w:hAnsi="Tahoma" w:cs="Tahoma"/>
                <w:b/>
              </w:rPr>
              <w:t xml:space="preserve">Profil requis </w:t>
            </w:r>
          </w:p>
        </w:tc>
        <w:tc>
          <w:tcPr>
            <w:tcW w:w="8406" w:type="dxa"/>
          </w:tcPr>
          <w:p w14:paraId="18F2832E"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Diplôme universitaire Bac + 4 en statistiques, programmation/informatique de gestion de base de données, agroéconomie, économie ou développement rural ;</w:t>
            </w:r>
          </w:p>
          <w:p w14:paraId="2A9F3F13"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Expérience minimum de huit (08) ans dans le domaine du développement rural ;</w:t>
            </w:r>
          </w:p>
          <w:p w14:paraId="3A437AB1"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Au moins cinq (05) années dans le suivi-évaluation des projets/programmes de développement financés par les bailleurs de fonds internationaux : conception, opérationnalisation et mise en œuvre de système SE, planification et la conduite d'enquêtes et études relatives au développement rural, etc. ;</w:t>
            </w:r>
          </w:p>
          <w:p w14:paraId="49C6BA62"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Excellente maîtrise des systèmes de gestion de bases de données et d'analyse statistique (Microsoft SQL Server, Microsoft Access, SPSS, etc.), ainsi que des logiciels de bureautique (traitement de texte, présentation, tableur)</w:t>
            </w:r>
          </w:p>
          <w:p w14:paraId="67E91286"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Avoir une bonne connaissance de l’environnement serveur, une notion de base des systèmes d’exploitation usuels et des réseaux ;</w:t>
            </w:r>
          </w:p>
          <w:p w14:paraId="73787F1C"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Maîtrise des relevés GPS et des logiciels SIG (</w:t>
            </w:r>
            <w:proofErr w:type="spellStart"/>
            <w:r w:rsidRPr="00D94A54">
              <w:rPr>
                <w:rFonts w:ascii="Tahoma" w:hAnsi="Tahoma" w:cs="Tahoma"/>
              </w:rPr>
              <w:t>ArcGIS</w:t>
            </w:r>
            <w:proofErr w:type="spellEnd"/>
            <w:r w:rsidRPr="00D94A54">
              <w:rPr>
                <w:rFonts w:ascii="Tahoma" w:hAnsi="Tahoma" w:cs="Tahoma"/>
              </w:rPr>
              <w:t xml:space="preserve"> et QGIS) ;</w:t>
            </w:r>
          </w:p>
          <w:p w14:paraId="70B14C9B"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Avoir au moins une année d’expérience en télédétection et suivi environnemental ;</w:t>
            </w:r>
          </w:p>
          <w:p w14:paraId="5CD4C4D4"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Rigueur et sens de l'organisation ; qualité morale irréprochable ;</w:t>
            </w:r>
          </w:p>
          <w:p w14:paraId="698FCFDB"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Capacité à travailler efficacement sous pression ;</w:t>
            </w:r>
          </w:p>
          <w:p w14:paraId="4D25F267"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Ayant l’esprit d’équipe et la capacité à travailler au sein d'une équipe pluridisciplinaire ;</w:t>
            </w:r>
          </w:p>
          <w:p w14:paraId="43D13E32" w14:textId="77777777" w:rsidR="00E118F3" w:rsidRPr="00D94A54" w:rsidRDefault="00E118F3" w:rsidP="00E118F3">
            <w:pPr>
              <w:numPr>
                <w:ilvl w:val="0"/>
                <w:numId w:val="4"/>
              </w:numPr>
              <w:spacing w:before="60" w:after="60" w:line="240" w:lineRule="auto"/>
              <w:ind w:left="318" w:hanging="261"/>
              <w:jc w:val="both"/>
              <w:rPr>
                <w:rFonts w:ascii="Tahoma" w:hAnsi="Tahoma" w:cs="Tahoma"/>
              </w:rPr>
            </w:pPr>
            <w:r w:rsidRPr="00D94A54">
              <w:rPr>
                <w:rFonts w:ascii="Tahoma" w:hAnsi="Tahoma" w:cs="Tahoma"/>
              </w:rPr>
              <w:t>Parfaite maîtrise du français et bonne connaissance de l'anglais.</w:t>
            </w:r>
          </w:p>
        </w:tc>
      </w:tr>
      <w:tr w:rsidR="00E118F3" w:rsidRPr="00AD66BE" w14:paraId="2AB9899B" w14:textId="77777777" w:rsidTr="009C7EDE">
        <w:trPr>
          <w:trHeight w:val="1077"/>
          <w:jc w:val="center"/>
        </w:trPr>
        <w:tc>
          <w:tcPr>
            <w:tcW w:w="2268" w:type="dxa"/>
          </w:tcPr>
          <w:p w14:paraId="7453E9BA" w14:textId="77777777" w:rsidR="00E118F3" w:rsidRPr="00D94A54" w:rsidRDefault="00E118F3" w:rsidP="00D742AB">
            <w:pPr>
              <w:spacing w:beforeLines="60" w:before="144" w:afterLines="60" w:after="144"/>
              <w:rPr>
                <w:rFonts w:ascii="Tahoma" w:hAnsi="Tahoma" w:cs="Tahoma"/>
                <w:b/>
              </w:rPr>
            </w:pPr>
            <w:r w:rsidRPr="00D94A54">
              <w:rPr>
                <w:rFonts w:ascii="Tahoma" w:hAnsi="Tahoma" w:cs="Tahoma"/>
                <w:b/>
              </w:rPr>
              <w:t>Type de poste et de contrat</w:t>
            </w:r>
          </w:p>
        </w:tc>
        <w:tc>
          <w:tcPr>
            <w:tcW w:w="8406" w:type="dxa"/>
            <w:vAlign w:val="center"/>
          </w:tcPr>
          <w:p w14:paraId="523A897E" w14:textId="77777777" w:rsidR="00E118F3" w:rsidRPr="00D94A54" w:rsidRDefault="00E118F3" w:rsidP="00D742AB">
            <w:pPr>
              <w:spacing w:beforeLines="60" w:before="144" w:afterLines="60" w:after="144"/>
              <w:rPr>
                <w:rFonts w:ascii="Tahoma" w:hAnsi="Tahoma" w:cs="Tahoma"/>
              </w:rPr>
            </w:pPr>
            <w:r w:rsidRPr="00D94A54">
              <w:rPr>
                <w:rFonts w:ascii="Tahoma" w:hAnsi="Tahoma" w:cs="Tahoma"/>
              </w:rPr>
              <w:t>Contrat d'un an renouvelable sur la base d'une évaluation annuelle des performances.</w:t>
            </w:r>
          </w:p>
        </w:tc>
      </w:tr>
    </w:tbl>
    <w:p w14:paraId="2AE0C931" w14:textId="77777777" w:rsidR="00E118F3" w:rsidRPr="00AD66BE" w:rsidRDefault="00E118F3" w:rsidP="00E118F3">
      <w:pPr>
        <w:spacing w:line="240" w:lineRule="auto"/>
        <w:rPr>
          <w:rFonts w:ascii="Tahoma" w:hAnsi="Tahoma" w:cs="Tahoma"/>
          <w:sz w:val="20"/>
          <w:szCs w:val="20"/>
        </w:rPr>
      </w:pPr>
    </w:p>
    <w:p w14:paraId="0C931407" w14:textId="77777777" w:rsidR="00E118F3" w:rsidRDefault="00E118F3" w:rsidP="00E118F3">
      <w:pPr>
        <w:rPr>
          <w:rFonts w:ascii="Tahoma" w:hAnsi="Tahoma" w:cs="Tahoma"/>
          <w:b/>
          <w:bCs/>
          <w:sz w:val="24"/>
          <w:szCs w:val="24"/>
        </w:rPr>
      </w:pPr>
    </w:p>
    <w:p w14:paraId="0173FF01" w14:textId="77777777" w:rsidR="00E118F3" w:rsidRDefault="00E118F3" w:rsidP="00E118F3">
      <w:pPr>
        <w:rPr>
          <w:rFonts w:ascii="Tahoma" w:hAnsi="Tahoma" w:cs="Tahoma"/>
          <w:b/>
          <w:bCs/>
          <w:sz w:val="24"/>
          <w:szCs w:val="24"/>
        </w:rPr>
      </w:pPr>
    </w:p>
    <w:p w14:paraId="5A0A6E27" w14:textId="77777777" w:rsidR="00E118F3" w:rsidRDefault="00E118F3" w:rsidP="00E118F3">
      <w:pPr>
        <w:rPr>
          <w:rFonts w:ascii="Tahoma" w:hAnsi="Tahoma" w:cs="Tahoma"/>
          <w:b/>
          <w:bCs/>
          <w:sz w:val="24"/>
          <w:szCs w:val="24"/>
        </w:rPr>
      </w:pPr>
    </w:p>
    <w:p w14:paraId="5D30AF20" w14:textId="77777777" w:rsidR="00E118F3" w:rsidRDefault="00E118F3" w:rsidP="00E118F3">
      <w:pPr>
        <w:rPr>
          <w:rFonts w:ascii="Tahoma" w:hAnsi="Tahoma" w:cs="Tahoma"/>
          <w:b/>
          <w:bCs/>
          <w:sz w:val="24"/>
          <w:szCs w:val="24"/>
        </w:rPr>
      </w:pPr>
    </w:p>
    <w:p w14:paraId="2FBB4594" w14:textId="77777777" w:rsidR="00E118F3" w:rsidRDefault="00E118F3" w:rsidP="00E118F3">
      <w:pPr>
        <w:rPr>
          <w:rFonts w:ascii="Tahoma" w:hAnsi="Tahoma" w:cs="Tahoma"/>
          <w:b/>
          <w:bCs/>
          <w:sz w:val="24"/>
          <w:szCs w:val="24"/>
        </w:rPr>
      </w:pPr>
    </w:p>
    <w:p w14:paraId="3E690845" w14:textId="77777777" w:rsidR="00E118F3" w:rsidRDefault="00E118F3" w:rsidP="00E118F3">
      <w:pPr>
        <w:rPr>
          <w:rFonts w:ascii="Tahoma" w:hAnsi="Tahoma" w:cs="Tahoma"/>
          <w:b/>
          <w:bCs/>
          <w:sz w:val="24"/>
          <w:szCs w:val="24"/>
        </w:rPr>
      </w:pPr>
    </w:p>
    <w:p w14:paraId="5E6F202C" w14:textId="77777777" w:rsidR="00E118F3" w:rsidRDefault="00E118F3" w:rsidP="00E118F3">
      <w:pPr>
        <w:rPr>
          <w:rFonts w:ascii="Tahoma" w:hAnsi="Tahoma" w:cs="Tahoma"/>
          <w:b/>
          <w:bCs/>
          <w:sz w:val="24"/>
          <w:szCs w:val="24"/>
        </w:rPr>
      </w:pPr>
    </w:p>
    <w:p w14:paraId="68322168" w14:textId="77777777" w:rsidR="00E118F3" w:rsidRDefault="00E118F3" w:rsidP="00E118F3">
      <w:pPr>
        <w:rPr>
          <w:rFonts w:ascii="Tahoma" w:hAnsi="Tahoma" w:cs="Tahoma"/>
          <w:b/>
          <w:bCs/>
          <w:sz w:val="24"/>
          <w:szCs w:val="24"/>
        </w:rPr>
      </w:pPr>
    </w:p>
    <w:p w14:paraId="6638826C"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20F05BCD"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3FFE96E6"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24EFBDB6"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7"/>
      </w:r>
      <w:r>
        <w:rPr>
          <w:rFonts w:ascii="Tahoma" w:hAnsi="Tahoma" w:cs="Tahoma"/>
          <w:b/>
          <w:bCs/>
        </w:rPr>
        <w:t xml:space="preserve"> - </w:t>
      </w:r>
      <w:r w:rsidRPr="00E118F3">
        <w:rPr>
          <w:rFonts w:ascii="Tahoma" w:hAnsi="Tahoma" w:cs="Tahoma"/>
          <w:b/>
          <w:bCs/>
          <w:color w:val="0000FF"/>
        </w:rPr>
        <w:t>RELANCE</w:t>
      </w:r>
    </w:p>
    <w:p w14:paraId="1C4DC5E3" w14:textId="77777777" w:rsidR="00E118F3" w:rsidRPr="002E6425" w:rsidRDefault="00E118F3" w:rsidP="00E118F3">
      <w:pPr>
        <w:pStyle w:val="Default"/>
        <w:spacing w:before="120" w:after="120"/>
        <w:jc w:val="center"/>
        <w:rPr>
          <w:rFonts w:ascii="Tahoma" w:hAnsi="Tahoma" w:cs="Tahoma"/>
          <w:b/>
          <w:bCs/>
          <w:iCs/>
          <w:lang w:eastAsia="pt-PT"/>
        </w:rPr>
      </w:pPr>
    </w:p>
    <w:p w14:paraId="6EAD55FA" w14:textId="77777777" w:rsidR="00E118F3" w:rsidRPr="002E6425" w:rsidRDefault="00E118F3" w:rsidP="00E118F3">
      <w:pPr>
        <w:pStyle w:val="Default"/>
        <w:spacing w:before="60" w:after="60"/>
        <w:jc w:val="center"/>
        <w:rPr>
          <w:rFonts w:ascii="Tahoma" w:hAnsi="Tahoma" w:cs="Tahoma"/>
          <w:b/>
          <w:bCs/>
          <w:iCs/>
          <w:u w:val="single"/>
          <w:lang w:eastAsia="pt-PT"/>
        </w:rPr>
      </w:pPr>
      <w:r w:rsidRPr="002E6425">
        <w:rPr>
          <w:rFonts w:ascii="Tahoma" w:hAnsi="Tahoma" w:cs="Tahoma"/>
          <w:b/>
          <w:bCs/>
          <w:iCs/>
          <w:u w:val="single"/>
          <w:lang w:eastAsia="pt-PT"/>
        </w:rPr>
        <w:t>TERMES DE REFERENCE</w:t>
      </w:r>
    </w:p>
    <w:p w14:paraId="0AC840B9" w14:textId="77777777" w:rsidR="00E118F3" w:rsidRPr="002E6425" w:rsidRDefault="00E118F3" w:rsidP="00E118F3">
      <w:pPr>
        <w:pStyle w:val="Default"/>
        <w:spacing w:before="60" w:after="60"/>
        <w:jc w:val="center"/>
        <w:rPr>
          <w:rFonts w:ascii="Tahoma" w:hAnsi="Tahoma" w:cs="Tahoma"/>
          <w:b/>
          <w:bCs/>
          <w:iCs/>
          <w:lang w:eastAsia="pt-PT"/>
        </w:rPr>
      </w:pPr>
    </w:p>
    <w:tbl>
      <w:tblPr>
        <w:tblStyle w:val="Grilledutableau"/>
        <w:tblW w:w="10349" w:type="dxa"/>
        <w:jc w:val="center"/>
        <w:tblLook w:val="04A0" w:firstRow="1" w:lastRow="0" w:firstColumn="1" w:lastColumn="0" w:noHBand="0" w:noVBand="1"/>
      </w:tblPr>
      <w:tblGrid>
        <w:gridCol w:w="2263"/>
        <w:gridCol w:w="8086"/>
      </w:tblGrid>
      <w:tr w:rsidR="00E118F3" w:rsidRPr="00915F79" w14:paraId="090D7398" w14:textId="77777777" w:rsidTr="009C7EDE">
        <w:trPr>
          <w:cantSplit/>
          <w:trHeight w:val="794"/>
          <w:tblHeader/>
          <w:jc w:val="center"/>
        </w:trPr>
        <w:tc>
          <w:tcPr>
            <w:tcW w:w="10349" w:type="dxa"/>
            <w:gridSpan w:val="2"/>
            <w:vAlign w:val="center"/>
          </w:tcPr>
          <w:p w14:paraId="3F67B812" w14:textId="77777777" w:rsidR="00E118F3" w:rsidRPr="00915F79" w:rsidRDefault="00E118F3" w:rsidP="00D742AB">
            <w:pPr>
              <w:pStyle w:val="Default"/>
              <w:spacing w:before="60" w:after="60"/>
              <w:jc w:val="center"/>
              <w:rPr>
                <w:rFonts w:ascii="Tahoma" w:hAnsi="Tahoma" w:cs="Tahoma"/>
                <w:b/>
                <w:bCs/>
                <w:sz w:val="22"/>
                <w:szCs w:val="22"/>
                <w:lang w:eastAsia="pt-PT"/>
              </w:rPr>
            </w:pPr>
            <w:r w:rsidRPr="00915F79">
              <w:rPr>
                <w:rFonts w:ascii="Tahoma" w:hAnsi="Tahoma" w:cs="Tahoma"/>
                <w:b/>
                <w:bCs/>
                <w:sz w:val="22"/>
                <w:szCs w:val="22"/>
                <w:lang w:eastAsia="pt-PT"/>
              </w:rPr>
              <w:t>Titre du poste : Technicien en infrastructures</w:t>
            </w:r>
          </w:p>
        </w:tc>
      </w:tr>
      <w:tr w:rsidR="00E118F3" w:rsidRPr="00915F79" w14:paraId="5F5292A8" w14:textId="77777777" w:rsidTr="009C7EDE">
        <w:trPr>
          <w:trHeight w:val="794"/>
          <w:jc w:val="center"/>
        </w:trPr>
        <w:tc>
          <w:tcPr>
            <w:tcW w:w="2263" w:type="dxa"/>
          </w:tcPr>
          <w:p w14:paraId="641834A8" w14:textId="77777777" w:rsidR="00E118F3" w:rsidRPr="00915F79" w:rsidRDefault="00E118F3" w:rsidP="00D742AB">
            <w:pPr>
              <w:spacing w:before="60"/>
              <w:rPr>
                <w:rFonts w:ascii="Tahoma" w:hAnsi="Tahoma" w:cs="Tahoma"/>
                <w:b/>
                <w:bCs/>
              </w:rPr>
            </w:pPr>
            <w:r w:rsidRPr="00915F79">
              <w:rPr>
                <w:rFonts w:ascii="Tahoma" w:hAnsi="Tahoma" w:cs="Tahoma"/>
                <w:b/>
                <w:bCs/>
              </w:rPr>
              <w:t>Hiérarchie</w:t>
            </w:r>
          </w:p>
        </w:tc>
        <w:tc>
          <w:tcPr>
            <w:tcW w:w="8086" w:type="dxa"/>
            <w:vAlign w:val="center"/>
          </w:tcPr>
          <w:p w14:paraId="0FA8F1D8" w14:textId="77777777" w:rsidR="00E118F3" w:rsidRPr="00915F79" w:rsidRDefault="00E118F3" w:rsidP="00D742AB">
            <w:pPr>
              <w:spacing w:before="60"/>
              <w:rPr>
                <w:rFonts w:ascii="Tahoma" w:hAnsi="Tahoma" w:cs="Tahoma"/>
              </w:rPr>
            </w:pPr>
            <w:r w:rsidRPr="00915F79">
              <w:rPr>
                <w:rFonts w:ascii="Tahoma" w:hAnsi="Tahoma" w:cs="Tahoma"/>
              </w:rPr>
              <w:t>Sous la responsabilité du Coordonnateur national, il assistera l’expert national en infrastructures</w:t>
            </w:r>
          </w:p>
        </w:tc>
      </w:tr>
      <w:tr w:rsidR="00E118F3" w:rsidRPr="00915F79" w14:paraId="45D01A25" w14:textId="77777777" w:rsidTr="009C7EDE">
        <w:trPr>
          <w:jc w:val="center"/>
        </w:trPr>
        <w:tc>
          <w:tcPr>
            <w:tcW w:w="2263" w:type="dxa"/>
          </w:tcPr>
          <w:p w14:paraId="7DD110CB" w14:textId="77777777" w:rsidR="00E118F3" w:rsidRPr="00915F79" w:rsidRDefault="00E118F3" w:rsidP="00D742AB">
            <w:pPr>
              <w:spacing w:before="60"/>
              <w:rPr>
                <w:rFonts w:ascii="Tahoma" w:hAnsi="Tahoma" w:cs="Tahoma"/>
                <w:b/>
                <w:bCs/>
              </w:rPr>
            </w:pPr>
            <w:r w:rsidRPr="00915F79">
              <w:rPr>
                <w:rFonts w:ascii="Tahoma" w:hAnsi="Tahoma" w:cs="Tahoma"/>
                <w:b/>
                <w:bCs/>
              </w:rPr>
              <w:t>Tâches principales</w:t>
            </w:r>
          </w:p>
        </w:tc>
        <w:tc>
          <w:tcPr>
            <w:tcW w:w="8086" w:type="dxa"/>
          </w:tcPr>
          <w:p w14:paraId="587E2CD0"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Echanger régulièrement avec les techniciens de l’antenne (technicien développement local, assistant suivi évaluation) pour assurer une synergie des interventions.</w:t>
            </w:r>
          </w:p>
          <w:p w14:paraId="7B8A0525"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Fournir, à l’expert national et avant décembre de chaque année, une liste de site potentiel d’intervention basée sur des critères techniques (dégradation des sites, pentes, etc.) afin d’élaborer le PTBA de l’année suivante ;</w:t>
            </w:r>
          </w:p>
          <w:p w14:paraId="78F4579F"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Participer aux opérations d'identification des sites à aménager en CES/DRS (Conservation des eaux et des sols / Défense et restauration des sols) et des barrages à réhabiliter au cours de la première année, sous la direction de l’expert national en infrastructure ;</w:t>
            </w:r>
          </w:p>
          <w:p w14:paraId="50D26047"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Mener les opérations d'identification des sites à aménager en CES/DRS et des barrages à réhabiliter pour l’ensemble de la durée</w:t>
            </w:r>
            <w:r w:rsidR="006248E0">
              <w:rPr>
                <w:rFonts w:ascii="Tahoma" w:hAnsi="Tahoma" w:cs="Tahoma"/>
                <w:sz w:val="22"/>
                <w:szCs w:val="22"/>
                <w:lang w:val="fr-BE" w:eastAsia="pt-PT"/>
              </w:rPr>
              <w:t xml:space="preserve"> de PROGRES</w:t>
            </w:r>
            <w:r w:rsidRPr="00915F79">
              <w:rPr>
                <w:rFonts w:ascii="Tahoma" w:hAnsi="Tahoma" w:cs="Tahoma"/>
                <w:sz w:val="22"/>
                <w:szCs w:val="22"/>
                <w:lang w:val="fr-BE" w:eastAsia="pt-PT"/>
              </w:rPr>
              <w:t>, répertorier l’ensemble des sites par GPS (polygones), ainsi que les caractéristiques principales et une photo initiale du site pour transmission à l’expert national en infrastructure ;</w:t>
            </w:r>
          </w:p>
          <w:p w14:paraId="31C464D4"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Assister l’expert national en infrastructures dans l’élaboration des documents de synthèse des études techniques et les tableaux des coûts, en adéquation avec le PTBA;</w:t>
            </w:r>
          </w:p>
          <w:p w14:paraId="565CD51B"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Impliquer les services techniques déconcentrés (GR, environnement et élevage) et les autorités locales tout au long des processus de PROGRES;</w:t>
            </w:r>
          </w:p>
          <w:p w14:paraId="42686093"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Assister les populations locales à la mise en place des comités de gestion. Il formera les comités aux techniques de base de suivi local des travaux de réhabilitation des ouvrages, à la maintenance courante et à l’entretien des ouvrages.</w:t>
            </w:r>
          </w:p>
          <w:p w14:paraId="394DB33B"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 xml:space="preserve">Effectuer le suivi de la phase de mise en place des comités villageois et des équipes chargées de l'exécution des travaux HIMO, </w:t>
            </w:r>
          </w:p>
          <w:p w14:paraId="74E1B160"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Accompagner les populations et les structures locales (CVA, AGLC) dans le ciblage des ménages pauvres des villages ;</w:t>
            </w:r>
          </w:p>
          <w:p w14:paraId="115EB301"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 xml:space="preserve">Assister l’expert national en infrastructures dans l’élaboration d’un programme de suivi des activités de CES/DRS </w:t>
            </w:r>
          </w:p>
          <w:p w14:paraId="7905DC0A"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Servir de premier interlocuteur entre les populations locales, les structures mises en place et les responsables du projet au niveau national ;</w:t>
            </w:r>
          </w:p>
          <w:p w14:paraId="70D7720D"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Superviser l’exécution des conventions avec les différents partenaires ;</w:t>
            </w:r>
          </w:p>
          <w:p w14:paraId="143F57D5"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Effectuer le suivi et contrôle des chantiers des sites CES/DRS et des chantiers des ouvrages à réhabiliter</w:t>
            </w:r>
          </w:p>
          <w:p w14:paraId="5D194AA3"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Examiner les rapports de suivi et situations d'avancement des travaux établis par les différents prestataires (DRA, agents de suivi, etc.) et présenter ces rapports et situations au l’expert en infrastructures ;</w:t>
            </w:r>
          </w:p>
          <w:p w14:paraId="2E513B43"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Reporter à minima hebdomadairement à l’expert national sur : l’exécution des conventions des différents partenaires ; le suivi et contrôle des chantiers, les rapports de suivi des différents partenaires, les décomptes et situation de paiements des travaux ;</w:t>
            </w:r>
          </w:p>
          <w:p w14:paraId="7D5B5054" w14:textId="77777777" w:rsidR="00E118F3" w:rsidRPr="00915F79" w:rsidRDefault="00E118F3" w:rsidP="00E118F3">
            <w:pPr>
              <w:pStyle w:val="Default"/>
              <w:numPr>
                <w:ilvl w:val="0"/>
                <w:numId w:val="8"/>
              </w:numPr>
              <w:spacing w:before="60" w:after="60"/>
              <w:jc w:val="both"/>
              <w:rPr>
                <w:rFonts w:ascii="Tahoma" w:hAnsi="Tahoma" w:cs="Tahoma"/>
                <w:sz w:val="22"/>
                <w:szCs w:val="22"/>
                <w:lang w:val="fr-BE" w:eastAsia="pt-PT"/>
              </w:rPr>
            </w:pPr>
            <w:r w:rsidRPr="00915F79">
              <w:rPr>
                <w:rFonts w:ascii="Tahoma" w:hAnsi="Tahoma" w:cs="Tahoma"/>
                <w:sz w:val="22"/>
                <w:szCs w:val="22"/>
                <w:lang w:val="fr-BE" w:eastAsia="pt-PT"/>
              </w:rPr>
              <w:t>Produire des rapports d’activités semestriels à destination de l’expert national.</w:t>
            </w:r>
          </w:p>
          <w:p w14:paraId="3325A24C" w14:textId="77777777" w:rsidR="00E118F3" w:rsidRPr="00915F79" w:rsidRDefault="00E118F3" w:rsidP="00D742AB">
            <w:pPr>
              <w:spacing w:before="60"/>
              <w:rPr>
                <w:rFonts w:ascii="Tahoma" w:hAnsi="Tahoma" w:cs="Tahoma"/>
                <w:lang w:val="fr-BE"/>
              </w:rPr>
            </w:pPr>
          </w:p>
        </w:tc>
      </w:tr>
      <w:tr w:rsidR="00E118F3" w:rsidRPr="00915F79" w14:paraId="7413D025" w14:textId="77777777" w:rsidTr="009C7EDE">
        <w:trPr>
          <w:trHeight w:val="794"/>
          <w:jc w:val="center"/>
        </w:trPr>
        <w:tc>
          <w:tcPr>
            <w:tcW w:w="2263" w:type="dxa"/>
          </w:tcPr>
          <w:p w14:paraId="5B87E3CB" w14:textId="77777777" w:rsidR="00E118F3" w:rsidRPr="00915F79" w:rsidRDefault="00E118F3" w:rsidP="00D742AB">
            <w:pPr>
              <w:spacing w:before="60"/>
              <w:rPr>
                <w:rFonts w:ascii="Tahoma" w:hAnsi="Tahoma" w:cs="Tahoma"/>
                <w:b/>
                <w:bCs/>
              </w:rPr>
            </w:pPr>
            <w:r w:rsidRPr="00915F79">
              <w:rPr>
                <w:rFonts w:ascii="Tahoma" w:hAnsi="Tahoma" w:cs="Tahoma"/>
                <w:b/>
                <w:bCs/>
              </w:rPr>
              <w:t>Lieu de travail</w:t>
            </w:r>
          </w:p>
        </w:tc>
        <w:tc>
          <w:tcPr>
            <w:tcW w:w="8086" w:type="dxa"/>
            <w:vAlign w:val="center"/>
          </w:tcPr>
          <w:p w14:paraId="073AC13C" w14:textId="77777777" w:rsidR="00E118F3" w:rsidRPr="00915F79" w:rsidRDefault="00E118F3" w:rsidP="00516468">
            <w:pPr>
              <w:spacing w:before="60"/>
              <w:jc w:val="both"/>
              <w:rPr>
                <w:rFonts w:ascii="Tahoma" w:hAnsi="Tahoma" w:cs="Tahoma"/>
              </w:rPr>
            </w:pPr>
            <w:r w:rsidRPr="00915F79">
              <w:rPr>
                <w:rFonts w:ascii="Tahoma" w:hAnsi="Tahoma" w:cs="Tahoma"/>
              </w:rPr>
              <w:t xml:space="preserve">Antenne de Kiffa ou </w:t>
            </w:r>
            <w:r w:rsidR="00516468">
              <w:rPr>
                <w:rFonts w:ascii="Tahoma" w:hAnsi="Tahoma" w:cs="Tahoma"/>
              </w:rPr>
              <w:t>Sélibaby</w:t>
            </w:r>
            <w:r w:rsidRPr="00915F79">
              <w:rPr>
                <w:rFonts w:ascii="Tahoma" w:hAnsi="Tahoma" w:cs="Tahoma"/>
              </w:rPr>
              <w:t xml:space="preserve"> ou Aïoun, ou Bureau de liaison Néma ou Aleg, avec de fréquents déplacements de terrain dans les Wilayas du Brakna </w:t>
            </w:r>
            <w:r w:rsidR="00516468">
              <w:rPr>
                <w:rFonts w:ascii="Tahoma" w:hAnsi="Tahoma" w:cs="Tahoma"/>
              </w:rPr>
              <w:t>et Gorgol ou Assaba et Guidimak</w:t>
            </w:r>
            <w:r w:rsidRPr="00915F79">
              <w:rPr>
                <w:rFonts w:ascii="Tahoma" w:hAnsi="Tahoma" w:cs="Tahoma"/>
              </w:rPr>
              <w:t>a ou Hodh El-Gharbi et Hodh Chargui.</w:t>
            </w:r>
          </w:p>
        </w:tc>
      </w:tr>
      <w:tr w:rsidR="00E118F3" w:rsidRPr="00915F79" w14:paraId="38D1FE72" w14:textId="77777777" w:rsidTr="009C7EDE">
        <w:trPr>
          <w:jc w:val="center"/>
        </w:trPr>
        <w:tc>
          <w:tcPr>
            <w:tcW w:w="2263" w:type="dxa"/>
          </w:tcPr>
          <w:p w14:paraId="372501DF" w14:textId="77777777" w:rsidR="00E118F3" w:rsidRPr="00915F79" w:rsidRDefault="00E118F3" w:rsidP="00D742AB">
            <w:pPr>
              <w:spacing w:before="60"/>
              <w:rPr>
                <w:rFonts w:ascii="Tahoma" w:hAnsi="Tahoma" w:cs="Tahoma"/>
                <w:b/>
                <w:bCs/>
              </w:rPr>
            </w:pPr>
            <w:r w:rsidRPr="00915F79">
              <w:rPr>
                <w:rFonts w:ascii="Tahoma" w:hAnsi="Tahoma" w:cs="Tahoma"/>
                <w:b/>
                <w:bCs/>
              </w:rPr>
              <w:t>Profil requis</w:t>
            </w:r>
          </w:p>
        </w:tc>
        <w:tc>
          <w:tcPr>
            <w:tcW w:w="8086" w:type="dxa"/>
          </w:tcPr>
          <w:p w14:paraId="21C5872E"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Etre titulaire d’un diplôme de technicien supérieur (BAC+ 3 en Génie rural, Mécanique des eaux, Mécanique des sols, Hydraulique, etc.) ou équivalent dans une discipline directement liée à la gesti</w:t>
            </w:r>
            <w:r>
              <w:rPr>
                <w:rFonts w:ascii="Tahoma" w:hAnsi="Tahoma" w:cs="Tahoma"/>
                <w:sz w:val="22"/>
                <w:szCs w:val="22"/>
                <w:lang w:val="fr-BE" w:eastAsia="pt-PT"/>
              </w:rPr>
              <w:t>on durable des eaux et des sols</w:t>
            </w:r>
            <w:r w:rsidRPr="00915F79">
              <w:rPr>
                <w:rFonts w:ascii="Tahoma" w:hAnsi="Tahoma" w:cs="Tahoma"/>
                <w:sz w:val="22"/>
                <w:szCs w:val="22"/>
                <w:lang w:val="fr-BE" w:eastAsia="pt-PT"/>
              </w:rPr>
              <w:t>;</w:t>
            </w:r>
          </w:p>
          <w:p w14:paraId="31DFA7E9"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Avoir une expérience confirmée d’au moins 3 ans dans la mise en œuvre des travaux d’ingénierie en particulier dans le domaine de la restauration des sols et/ou la gestion des eaux de surface;</w:t>
            </w:r>
          </w:p>
          <w:p w14:paraId="6C3951F6"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Avoir une bonne connaissance du milieu rural mauritanien, de préférence la zone d’intervention</w:t>
            </w:r>
            <w:r w:rsidR="006248E0">
              <w:rPr>
                <w:rFonts w:ascii="Tahoma" w:hAnsi="Tahoma" w:cs="Tahoma"/>
                <w:sz w:val="22"/>
                <w:szCs w:val="22"/>
                <w:lang w:val="fr-BE" w:eastAsia="pt-PT"/>
              </w:rPr>
              <w:t xml:space="preserve"> de PROGRES</w:t>
            </w:r>
            <w:r w:rsidRPr="00915F79">
              <w:rPr>
                <w:rFonts w:ascii="Tahoma" w:hAnsi="Tahoma" w:cs="Tahoma"/>
                <w:sz w:val="22"/>
                <w:szCs w:val="22"/>
                <w:lang w:val="fr-BE" w:eastAsia="pt-PT"/>
              </w:rPr>
              <w:t> ;</w:t>
            </w:r>
          </w:p>
          <w:p w14:paraId="6E0A2CAC"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Très bonne maitrise des outils informatiques, notamment le paquet Office. La connaissance des logiciels SIG est un atout</w:t>
            </w:r>
          </w:p>
          <w:p w14:paraId="1760A851"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Avoir un bon niveau en français (parlé, lu et écrit). La connaissance des langues nationales et de l'anglais est un atout ;</w:t>
            </w:r>
          </w:p>
          <w:p w14:paraId="7225D934"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Avoir le sens de l’organisation et de la rigueur dans la planification et le suivi des activités;</w:t>
            </w:r>
          </w:p>
          <w:p w14:paraId="310A9F6B" w14:textId="77777777" w:rsidR="00E118F3" w:rsidRPr="00915F79" w:rsidRDefault="00E118F3" w:rsidP="00E118F3">
            <w:pPr>
              <w:pStyle w:val="Default"/>
              <w:numPr>
                <w:ilvl w:val="0"/>
                <w:numId w:val="5"/>
              </w:numPr>
              <w:spacing w:before="60" w:after="60"/>
              <w:ind w:left="323" w:hanging="283"/>
              <w:jc w:val="both"/>
              <w:rPr>
                <w:rFonts w:ascii="Tahoma" w:hAnsi="Tahoma" w:cs="Tahoma"/>
                <w:sz w:val="22"/>
                <w:szCs w:val="22"/>
                <w:lang w:val="fr-BE" w:eastAsia="pt-PT"/>
              </w:rPr>
            </w:pPr>
            <w:r w:rsidRPr="00915F79">
              <w:rPr>
                <w:rFonts w:ascii="Tahoma" w:hAnsi="Tahoma" w:cs="Tahoma"/>
                <w:sz w:val="22"/>
                <w:szCs w:val="22"/>
                <w:lang w:val="fr-BE" w:eastAsia="pt-PT"/>
              </w:rPr>
              <w:t>Avoir une grande motivation et aptitude à travailler fréquemment sur le terrain.</w:t>
            </w:r>
          </w:p>
          <w:p w14:paraId="7F92ABB3" w14:textId="77777777" w:rsidR="00E118F3" w:rsidRPr="00915F79" w:rsidRDefault="00E118F3" w:rsidP="00D742AB">
            <w:pPr>
              <w:spacing w:before="60"/>
              <w:rPr>
                <w:rFonts w:ascii="Tahoma" w:hAnsi="Tahoma" w:cs="Tahoma"/>
                <w:lang w:val="fr-BE"/>
              </w:rPr>
            </w:pPr>
          </w:p>
        </w:tc>
      </w:tr>
      <w:tr w:rsidR="00E118F3" w:rsidRPr="00915F79" w14:paraId="5849F3BC" w14:textId="77777777" w:rsidTr="009C7EDE">
        <w:trPr>
          <w:trHeight w:val="907"/>
          <w:jc w:val="center"/>
        </w:trPr>
        <w:tc>
          <w:tcPr>
            <w:tcW w:w="2263" w:type="dxa"/>
          </w:tcPr>
          <w:p w14:paraId="6B1B1E2C" w14:textId="77777777" w:rsidR="00E118F3" w:rsidRPr="00915F79" w:rsidRDefault="00E118F3" w:rsidP="00D742AB">
            <w:pPr>
              <w:spacing w:before="60"/>
              <w:rPr>
                <w:rFonts w:ascii="Tahoma" w:hAnsi="Tahoma" w:cs="Tahoma"/>
                <w:b/>
                <w:bCs/>
              </w:rPr>
            </w:pPr>
            <w:r w:rsidRPr="00915F79">
              <w:rPr>
                <w:rFonts w:ascii="Tahoma" w:hAnsi="Tahoma" w:cs="Tahoma"/>
                <w:b/>
                <w:bCs/>
              </w:rPr>
              <w:t>Type de poste et de contrat</w:t>
            </w:r>
          </w:p>
        </w:tc>
        <w:tc>
          <w:tcPr>
            <w:tcW w:w="8086" w:type="dxa"/>
            <w:vAlign w:val="center"/>
          </w:tcPr>
          <w:p w14:paraId="0A61781F" w14:textId="77777777" w:rsidR="00E118F3" w:rsidRPr="00915F79" w:rsidRDefault="00E118F3" w:rsidP="00D742AB">
            <w:pPr>
              <w:tabs>
                <w:tab w:val="left" w:pos="5485"/>
              </w:tabs>
              <w:spacing w:before="60"/>
              <w:rPr>
                <w:rFonts w:ascii="Tahoma" w:hAnsi="Tahoma" w:cs="Tahoma"/>
              </w:rPr>
            </w:pPr>
            <w:r w:rsidRPr="00915F79">
              <w:rPr>
                <w:rFonts w:ascii="Tahoma" w:hAnsi="Tahoma" w:cs="Tahoma"/>
                <w:lang w:val="fr-CA"/>
              </w:rPr>
              <w:t>Contrat d'un an renouvelable sur la base d'une évaluation annuelle des performances.</w:t>
            </w:r>
            <w:r w:rsidRPr="00915F79">
              <w:rPr>
                <w:rFonts w:ascii="Tahoma" w:hAnsi="Tahoma" w:cs="Tahoma"/>
              </w:rPr>
              <w:tab/>
            </w:r>
          </w:p>
        </w:tc>
      </w:tr>
    </w:tbl>
    <w:p w14:paraId="28184F29" w14:textId="77777777" w:rsidR="00E118F3" w:rsidRPr="002E6425" w:rsidRDefault="00E118F3" w:rsidP="00E118F3">
      <w:pPr>
        <w:spacing w:before="60" w:after="60" w:line="240" w:lineRule="auto"/>
        <w:rPr>
          <w:rFonts w:ascii="Tahoma" w:hAnsi="Tahoma" w:cs="Tahoma"/>
          <w:sz w:val="20"/>
          <w:szCs w:val="20"/>
        </w:rPr>
      </w:pPr>
    </w:p>
    <w:p w14:paraId="47A1A5E5" w14:textId="77777777" w:rsidR="009C7EDE" w:rsidRDefault="009C7EDE">
      <w:pPr>
        <w:spacing w:after="160" w:line="259" w:lineRule="auto"/>
        <w:rPr>
          <w:rFonts w:ascii="Tahoma" w:eastAsiaTheme="minorEastAsia" w:hAnsi="Tahoma" w:cs="Tahoma"/>
          <w:b/>
          <w:bCs/>
          <w:iCs/>
          <w:color w:val="000000"/>
          <w:sz w:val="24"/>
          <w:szCs w:val="24"/>
          <w:lang w:eastAsia="pt-PT"/>
        </w:rPr>
      </w:pPr>
      <w:r>
        <w:rPr>
          <w:rFonts w:ascii="Tahoma" w:hAnsi="Tahoma" w:cs="Tahoma"/>
          <w:b/>
          <w:bCs/>
          <w:iCs/>
          <w:lang w:eastAsia="pt-PT"/>
        </w:rPr>
        <w:br w:type="page"/>
      </w:r>
    </w:p>
    <w:p w14:paraId="1F661F68"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2BCF8AC3"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540B143C"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481420E1"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8"/>
      </w:r>
      <w:r>
        <w:rPr>
          <w:rFonts w:ascii="Tahoma" w:hAnsi="Tahoma" w:cs="Tahoma"/>
          <w:b/>
          <w:bCs/>
        </w:rPr>
        <w:t xml:space="preserve"> - </w:t>
      </w:r>
      <w:r w:rsidRPr="00E118F3">
        <w:rPr>
          <w:rFonts w:ascii="Tahoma" w:hAnsi="Tahoma" w:cs="Tahoma"/>
          <w:b/>
          <w:bCs/>
          <w:color w:val="0000FF"/>
        </w:rPr>
        <w:t>RELANCE</w:t>
      </w:r>
    </w:p>
    <w:p w14:paraId="473E44D5" w14:textId="77777777" w:rsidR="00E118F3" w:rsidRPr="00CB5BD0" w:rsidRDefault="00E118F3" w:rsidP="00E118F3">
      <w:pPr>
        <w:pStyle w:val="Default"/>
        <w:spacing w:before="120" w:after="120"/>
        <w:jc w:val="center"/>
        <w:rPr>
          <w:rFonts w:ascii="Tahoma" w:hAnsi="Tahoma" w:cs="Tahoma"/>
          <w:b/>
          <w:bCs/>
          <w:iCs/>
          <w:lang w:eastAsia="pt-PT"/>
        </w:rPr>
      </w:pPr>
    </w:p>
    <w:p w14:paraId="3AE38B34" w14:textId="77777777" w:rsidR="00E118F3" w:rsidRPr="00CB5BD0" w:rsidRDefault="00E118F3" w:rsidP="00E118F3">
      <w:pPr>
        <w:pStyle w:val="Default"/>
        <w:spacing w:beforeLines="60" w:before="144" w:afterLines="60" w:after="144"/>
        <w:jc w:val="center"/>
        <w:rPr>
          <w:rFonts w:ascii="Tahoma" w:hAnsi="Tahoma" w:cs="Tahoma"/>
          <w:b/>
          <w:bCs/>
          <w:iCs/>
          <w:sz w:val="28"/>
          <w:szCs w:val="28"/>
          <w:u w:val="single"/>
          <w:lang w:eastAsia="pt-PT"/>
        </w:rPr>
      </w:pPr>
      <w:r w:rsidRPr="00CB5BD0">
        <w:rPr>
          <w:rFonts w:ascii="Tahoma" w:hAnsi="Tahoma" w:cs="Tahoma"/>
          <w:b/>
          <w:bCs/>
          <w:iCs/>
          <w:sz w:val="28"/>
          <w:szCs w:val="28"/>
          <w:u w:val="single"/>
          <w:lang w:eastAsia="pt-PT"/>
        </w:rPr>
        <w:t>TERMES DE REFERENCE</w:t>
      </w:r>
    </w:p>
    <w:p w14:paraId="46600BFA" w14:textId="77777777" w:rsidR="00E118F3" w:rsidRPr="00CB5BD0" w:rsidRDefault="00E118F3" w:rsidP="00E118F3">
      <w:pPr>
        <w:spacing w:beforeLines="60" w:before="144" w:afterLines="60" w:after="144" w:line="240" w:lineRule="auto"/>
        <w:rPr>
          <w:rFonts w:ascii="Tahoma" w:hAnsi="Tahoma" w:cs="Tahoma"/>
        </w:rPr>
      </w:pPr>
    </w:p>
    <w:tbl>
      <w:tblPr>
        <w:tblStyle w:val="Grilledutableau"/>
        <w:tblW w:w="10726" w:type="dxa"/>
        <w:tblInd w:w="-572" w:type="dxa"/>
        <w:tblLook w:val="04A0" w:firstRow="1" w:lastRow="0" w:firstColumn="1" w:lastColumn="0" w:noHBand="0" w:noVBand="1"/>
      </w:tblPr>
      <w:tblGrid>
        <w:gridCol w:w="2268"/>
        <w:gridCol w:w="8458"/>
      </w:tblGrid>
      <w:tr w:rsidR="00E118F3" w:rsidRPr="00CB5BD0" w14:paraId="54058A5B" w14:textId="77777777" w:rsidTr="00D742AB">
        <w:trPr>
          <w:trHeight w:val="737"/>
          <w:tblHeader/>
        </w:trPr>
        <w:tc>
          <w:tcPr>
            <w:tcW w:w="10726" w:type="dxa"/>
            <w:gridSpan w:val="2"/>
            <w:vAlign w:val="center"/>
          </w:tcPr>
          <w:p w14:paraId="6DB85799" w14:textId="77777777" w:rsidR="00E118F3" w:rsidRPr="0094660B" w:rsidRDefault="00E118F3" w:rsidP="00D742AB">
            <w:pPr>
              <w:spacing w:beforeLines="60" w:before="144" w:afterLines="60" w:after="144"/>
              <w:jc w:val="center"/>
              <w:rPr>
                <w:rFonts w:ascii="Tahoma" w:hAnsi="Tahoma" w:cs="Tahoma"/>
                <w:lang w:val="fr-CA"/>
              </w:rPr>
            </w:pPr>
            <w:r w:rsidRPr="0094660B">
              <w:rPr>
                <w:rFonts w:ascii="Tahoma" w:hAnsi="Tahoma" w:cs="Tahoma"/>
                <w:b/>
              </w:rPr>
              <w:t>Titre du poste </w:t>
            </w:r>
            <w:r w:rsidRPr="0094660B">
              <w:rPr>
                <w:rFonts w:ascii="Tahoma" w:hAnsi="Tahoma" w:cs="Tahoma"/>
                <w:b/>
                <w:lang w:val="fr-CA"/>
              </w:rPr>
              <w:t xml:space="preserve">: </w:t>
            </w:r>
            <w:r w:rsidRPr="0094660B">
              <w:rPr>
                <w:rFonts w:ascii="Tahoma" w:hAnsi="Tahoma" w:cs="Tahoma"/>
                <w:b/>
                <w:bCs/>
                <w:lang w:val="fr-CA"/>
              </w:rPr>
              <w:t>Assistant régional en développement local (ARDL)</w:t>
            </w:r>
          </w:p>
        </w:tc>
      </w:tr>
      <w:tr w:rsidR="00E118F3" w:rsidRPr="00CB5BD0" w14:paraId="3C1383EF" w14:textId="77777777" w:rsidTr="00D742AB">
        <w:tc>
          <w:tcPr>
            <w:tcW w:w="2268" w:type="dxa"/>
          </w:tcPr>
          <w:p w14:paraId="7399B5F9" w14:textId="77777777" w:rsidR="00E118F3" w:rsidRPr="0094660B" w:rsidRDefault="00E118F3" w:rsidP="00D742AB">
            <w:pPr>
              <w:spacing w:beforeLines="60" w:before="144" w:afterLines="60" w:after="144"/>
              <w:rPr>
                <w:rFonts w:ascii="Tahoma" w:hAnsi="Tahoma" w:cs="Tahoma"/>
                <w:b/>
              </w:rPr>
            </w:pPr>
            <w:r w:rsidRPr="0094660B">
              <w:rPr>
                <w:rFonts w:ascii="Tahoma" w:hAnsi="Tahoma" w:cs="Tahoma"/>
                <w:b/>
              </w:rPr>
              <w:t>Hiérarchie</w:t>
            </w:r>
          </w:p>
        </w:tc>
        <w:tc>
          <w:tcPr>
            <w:tcW w:w="8458" w:type="dxa"/>
          </w:tcPr>
          <w:p w14:paraId="6AE70764" w14:textId="77777777" w:rsidR="00E118F3" w:rsidRPr="0094660B" w:rsidRDefault="00E118F3" w:rsidP="00D742AB">
            <w:pPr>
              <w:spacing w:beforeLines="60" w:before="144" w:afterLines="60" w:after="144"/>
              <w:jc w:val="both"/>
              <w:rPr>
                <w:rFonts w:ascii="Tahoma" w:hAnsi="Tahoma" w:cs="Tahoma"/>
              </w:rPr>
            </w:pPr>
            <w:r w:rsidRPr="0094660B">
              <w:rPr>
                <w:rFonts w:ascii="Tahoma" w:hAnsi="Tahoma" w:cs="Tahoma"/>
              </w:rPr>
              <w:t>Sous la coordination du</w:t>
            </w:r>
            <w:r>
              <w:rPr>
                <w:rFonts w:ascii="Tahoma" w:hAnsi="Tahoma" w:cs="Tahoma"/>
              </w:rPr>
              <w:t xml:space="preserve"> Coordonnateur national </w:t>
            </w:r>
            <w:r w:rsidRPr="0094660B">
              <w:rPr>
                <w:rFonts w:ascii="Tahoma" w:hAnsi="Tahoma" w:cs="Tahoma"/>
              </w:rPr>
              <w:t xml:space="preserve"> et la supervision de l’expert national de développement local (ENDL)</w:t>
            </w:r>
          </w:p>
        </w:tc>
      </w:tr>
      <w:tr w:rsidR="00E118F3" w:rsidRPr="00CB5BD0" w14:paraId="3804D51B" w14:textId="77777777" w:rsidTr="00D742AB">
        <w:tc>
          <w:tcPr>
            <w:tcW w:w="2268" w:type="dxa"/>
          </w:tcPr>
          <w:p w14:paraId="53B9445C" w14:textId="77777777" w:rsidR="00E118F3" w:rsidRPr="0094660B" w:rsidRDefault="00E118F3" w:rsidP="00D742AB">
            <w:pPr>
              <w:spacing w:beforeLines="60" w:before="144" w:afterLines="60" w:after="144"/>
              <w:rPr>
                <w:rFonts w:ascii="Tahoma" w:hAnsi="Tahoma" w:cs="Tahoma"/>
                <w:b/>
              </w:rPr>
            </w:pPr>
            <w:r w:rsidRPr="0094660B">
              <w:rPr>
                <w:rFonts w:ascii="Tahoma" w:hAnsi="Tahoma" w:cs="Tahoma"/>
                <w:b/>
              </w:rPr>
              <w:t>Tâches principales</w:t>
            </w:r>
          </w:p>
        </w:tc>
        <w:tc>
          <w:tcPr>
            <w:tcW w:w="8458" w:type="dxa"/>
          </w:tcPr>
          <w:p w14:paraId="058063C7"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lang w:val="fr-CA"/>
              </w:rPr>
              <w:t>Appuyer la mise en place et opérationnalisation des activités liées au développement local du projet dans l’accès aux ressources naturelles et aux équipements collectifs,</w:t>
            </w:r>
          </w:p>
          <w:p w14:paraId="2980816A"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Contribuer à la conception, l’opérationnalisation et la mise en œuvre des activités de renforcements des acteurs ruraux DT ;</w:t>
            </w:r>
          </w:p>
          <w:p w14:paraId="41F19B38"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 xml:space="preserve">Proposer les améliorations sur les outils et les mécanismes de renforcement et d’animation des acteurs locaux ; </w:t>
            </w:r>
          </w:p>
          <w:p w14:paraId="6CDC99C5"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Appuyer la décentralisation et les défis de planification et de gestion du développement local</w:t>
            </w:r>
          </w:p>
          <w:p w14:paraId="66040004" w14:textId="77777777" w:rsidR="00E118F3" w:rsidRPr="0094660B" w:rsidRDefault="00E118F3" w:rsidP="00D742AB">
            <w:pPr>
              <w:spacing w:beforeLines="60" w:before="144" w:afterLines="60" w:after="144"/>
              <w:rPr>
                <w:rFonts w:ascii="Tahoma" w:hAnsi="Tahoma" w:cs="Tahoma"/>
              </w:rPr>
            </w:pPr>
            <w:r w:rsidRPr="0094660B">
              <w:rPr>
                <w:rFonts w:ascii="Tahoma" w:hAnsi="Tahoma" w:cs="Tahoma"/>
              </w:rPr>
              <w:t>Au niveau antenne :</w:t>
            </w:r>
          </w:p>
          <w:p w14:paraId="4281978F"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 xml:space="preserve">Suivre les activités (i) d’alphabétisation, d’Information, Education et Communication (IEC) et de sensibilisation/formations, et (ii) des mécanismes de concertation inter-acteurs à l’échelle locale (commune) et du Fonds d’Investissement Communale (FIC) ; d’accompagnement et de renforcement institutionnel des acteurs organisés en milieu rural  </w:t>
            </w:r>
          </w:p>
          <w:p w14:paraId="00A01754"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lang w:val="fr-CA"/>
              </w:rPr>
              <w:t>Participer à la sélection des facilitateurs endogènes avec l’appui des CCC et des conseils communaux et l’expert en développement local au niveau national;</w:t>
            </w:r>
          </w:p>
          <w:p w14:paraId="18ABA4D8"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Renforcer les acteurs représentant les ruraux pauvres et l’accès aux services sociaux de base (AGLC, COGES, OP, CEP)</w:t>
            </w:r>
          </w:p>
          <w:p w14:paraId="0BDFB635"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 xml:space="preserve">Renforcer les capacités institutionnelles </w:t>
            </w:r>
            <w:r w:rsidRPr="0094660B">
              <w:rPr>
                <w:rFonts w:ascii="Tahoma" w:hAnsi="Tahoma" w:cs="Tahoma"/>
                <w:lang w:val="fr-CA"/>
              </w:rPr>
              <w:t>de l’administration communale</w:t>
            </w:r>
            <w:r w:rsidRPr="0094660B">
              <w:rPr>
                <w:rFonts w:ascii="Tahoma" w:hAnsi="Tahoma" w:cs="Tahoma"/>
              </w:rPr>
              <w:t xml:space="preserve"> à l’ensemble des communes relevant des 6 Wilayas-cibles ;</w:t>
            </w:r>
          </w:p>
          <w:p w14:paraId="205DD607"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rPr>
              <w:t>Appuyer la préparation des Diagnostics territoriaux (</w:t>
            </w:r>
            <w:proofErr w:type="spellStart"/>
            <w:r w:rsidRPr="0094660B">
              <w:rPr>
                <w:rFonts w:ascii="Tahoma" w:hAnsi="Tahoma" w:cs="Tahoma"/>
              </w:rPr>
              <w:t>Dt</w:t>
            </w:r>
            <w:proofErr w:type="spellEnd"/>
            <w:r w:rsidRPr="0094660B">
              <w:rPr>
                <w:rFonts w:ascii="Tahoma" w:hAnsi="Tahoma" w:cs="Tahoma"/>
              </w:rPr>
              <w:t>) =&gt; 200.</w:t>
            </w:r>
          </w:p>
          <w:p w14:paraId="4AE8804E"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rPr>
              <w:t>Appuyer la mise en place et le renforcement de facilitateurs endogènes de planification participative ;</w:t>
            </w:r>
          </w:p>
          <w:p w14:paraId="548F038B"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rPr>
              <w:t xml:space="preserve">Appuyer la mise en place et/ou le renforcement des CCC, COGES, </w:t>
            </w:r>
            <w:r w:rsidRPr="0094660B">
              <w:rPr>
                <w:rFonts w:ascii="Tahoma" w:hAnsi="Tahoma" w:cs="Tahoma"/>
                <w:lang w:val="fr-BE"/>
              </w:rPr>
              <w:t>Champs-écoles paysans (CEP), OP et ADL ;</w:t>
            </w:r>
          </w:p>
          <w:p w14:paraId="0D87CD81"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rPr>
              <w:t>Appuyer la préparation des microprojets FIC</w:t>
            </w:r>
          </w:p>
          <w:p w14:paraId="2DE397D2"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Suivre la démarche participative de planification territoriale avec les facilitateurs et acteurs ruraux (STD, CCC, ADL)</w:t>
            </w:r>
          </w:p>
          <w:p w14:paraId="0F44117C"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Encadrer et suivre les activités des facilitateurs et animateurs </w:t>
            </w:r>
          </w:p>
          <w:p w14:paraId="415F6C62"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Jouer le rôle de dynamiseur, d’accompagnateur, d’appui et de renforcement des capacités des Instances de Concertation Communales CCC</w:t>
            </w:r>
          </w:p>
          <w:p w14:paraId="04CDB722"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Joue le rôle d’intermédiaire entre les services techniques de l’État, les</w:t>
            </w:r>
            <w:r w:rsidRPr="0094660B">
              <w:rPr>
                <w:rFonts w:ascii="Tahoma" w:hAnsi="Tahoma" w:cs="Tahoma"/>
              </w:rPr>
              <w:t xml:space="preserve"> PTF, les ONG </w:t>
            </w:r>
            <w:r w:rsidRPr="0094660B">
              <w:rPr>
                <w:rFonts w:ascii="Tahoma" w:hAnsi="Tahoma" w:cs="Tahoma"/>
                <w:lang w:val="fr-CA"/>
              </w:rPr>
              <w:t>et autres organismes d’appui, les collectivités locales, et les populations.</w:t>
            </w:r>
          </w:p>
          <w:p w14:paraId="62F74A6C"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Accompagner l’ADL dans son le rôle d’interface entre les institutions communal, local et les populations. </w:t>
            </w:r>
          </w:p>
          <w:p w14:paraId="43EEFE7B"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Renforcer les capacités des communes et des </w:t>
            </w:r>
            <w:bookmarkStart w:id="0" w:name="_Hlk529470505"/>
            <w:r w:rsidRPr="0094660B">
              <w:rPr>
                <w:rFonts w:ascii="Tahoma" w:hAnsi="Tahoma" w:cs="Tahoma"/>
                <w:lang w:val="fr-CA"/>
              </w:rPr>
              <w:t xml:space="preserve">Comités de Concertation Citoyenne </w:t>
            </w:r>
            <w:bookmarkEnd w:id="0"/>
            <w:r w:rsidRPr="0094660B">
              <w:rPr>
                <w:rFonts w:ascii="Tahoma" w:hAnsi="Tahoma" w:cs="Tahoma"/>
                <w:lang w:val="fr-CA"/>
              </w:rPr>
              <w:t>(CCC) afin de les aider à remplir les rôles leur conférés par la loi (maitres d’ouvrages pour ce qui est des Communes et organe de pilotage élargi des PDC pour les CCC)</w:t>
            </w:r>
            <w:r w:rsidRPr="0094660B">
              <w:rPr>
                <w:rFonts w:ascii="Tahoma" w:hAnsi="Tahoma" w:cs="Tahoma"/>
                <w:vertAlign w:val="superscript"/>
                <w:lang w:val="fr-CA"/>
              </w:rPr>
              <w:footnoteReference w:id="9"/>
            </w:r>
            <w:r w:rsidRPr="0094660B">
              <w:rPr>
                <w:rFonts w:ascii="Tahoma" w:hAnsi="Tahoma" w:cs="Tahoma"/>
                <w:lang w:val="fr-CA"/>
              </w:rPr>
              <w:t xml:space="preserve">. </w:t>
            </w:r>
          </w:p>
          <w:p w14:paraId="42A58814"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Plaidoyer pour une plus grande diversité dans la composition des CCC et une responsabilisation des femmes dans leurs instances de gouvernances</w:t>
            </w:r>
            <w:r w:rsidRPr="0094660B">
              <w:rPr>
                <w:rFonts w:ascii="Tahoma" w:hAnsi="Tahoma" w:cs="Tahoma"/>
              </w:rPr>
              <w:t>;</w:t>
            </w:r>
          </w:p>
          <w:p w14:paraId="63624779"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rPr>
              <w:t>Suivre la mise en œuvre des activités du projet ;</w:t>
            </w:r>
          </w:p>
          <w:p w14:paraId="4C5CCF7D"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Elaborer les rapports d'activités ;</w:t>
            </w:r>
          </w:p>
          <w:p w14:paraId="1F90C2C8"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Préparer les rapports sur les innovations et la capitalisation des savoirs générés par le projet, ainsi que les supports de communication techniques pour la diffusion et le partage des expériences du projet ;</w:t>
            </w:r>
          </w:p>
          <w:p w14:paraId="0F8D3A5E" w14:textId="77777777" w:rsidR="00E118F3" w:rsidRPr="0094660B" w:rsidRDefault="00E118F3" w:rsidP="00E118F3">
            <w:pPr>
              <w:numPr>
                <w:ilvl w:val="0"/>
                <w:numId w:val="4"/>
              </w:numPr>
              <w:spacing w:before="60" w:after="60" w:line="240" w:lineRule="auto"/>
              <w:ind w:left="318" w:hanging="261"/>
              <w:jc w:val="both"/>
              <w:rPr>
                <w:rFonts w:ascii="Tahoma" w:hAnsi="Tahoma" w:cs="Tahoma"/>
              </w:rPr>
            </w:pPr>
            <w:r w:rsidRPr="0094660B">
              <w:rPr>
                <w:rFonts w:ascii="Tahoma" w:hAnsi="Tahoma" w:cs="Tahoma"/>
              </w:rPr>
              <w:t>Participer à la préparation des missions de suivi et de supervision, suivi de la mise en œuvre des recommandations des différentes missions.</w:t>
            </w:r>
          </w:p>
        </w:tc>
      </w:tr>
      <w:tr w:rsidR="00E118F3" w:rsidRPr="00CB5BD0" w14:paraId="1FCB4416" w14:textId="77777777" w:rsidTr="00D742AB">
        <w:trPr>
          <w:trHeight w:val="1417"/>
        </w:trPr>
        <w:tc>
          <w:tcPr>
            <w:tcW w:w="2268" w:type="dxa"/>
          </w:tcPr>
          <w:p w14:paraId="2C70460D" w14:textId="77777777" w:rsidR="00E118F3" w:rsidRPr="0094660B" w:rsidRDefault="00E118F3" w:rsidP="00D742AB">
            <w:pPr>
              <w:spacing w:beforeLines="60" w:before="144" w:afterLines="60" w:after="144"/>
              <w:rPr>
                <w:rFonts w:ascii="Tahoma" w:hAnsi="Tahoma" w:cs="Tahoma"/>
                <w:b/>
              </w:rPr>
            </w:pPr>
            <w:r w:rsidRPr="0094660B">
              <w:rPr>
                <w:rFonts w:ascii="Tahoma" w:hAnsi="Tahoma" w:cs="Tahoma"/>
                <w:b/>
              </w:rPr>
              <w:t xml:space="preserve">Lieu de travail </w:t>
            </w:r>
          </w:p>
        </w:tc>
        <w:tc>
          <w:tcPr>
            <w:tcW w:w="8458" w:type="dxa"/>
            <w:shd w:val="clear" w:color="auto" w:fill="auto"/>
            <w:vAlign w:val="center"/>
          </w:tcPr>
          <w:p w14:paraId="6A3C2102" w14:textId="77777777" w:rsidR="00E118F3" w:rsidRPr="0094660B" w:rsidRDefault="00E118F3" w:rsidP="00516468">
            <w:pPr>
              <w:spacing w:beforeLines="60" w:before="144" w:afterLines="60" w:after="144"/>
              <w:jc w:val="both"/>
              <w:rPr>
                <w:rFonts w:ascii="Tahoma" w:hAnsi="Tahoma" w:cs="Tahoma"/>
              </w:rPr>
            </w:pPr>
            <w:r w:rsidRPr="0094660B">
              <w:rPr>
                <w:rFonts w:ascii="Tahoma" w:hAnsi="Tahoma" w:cs="Tahoma"/>
              </w:rPr>
              <w:t xml:space="preserve">Antenne de Kiffa ou </w:t>
            </w:r>
            <w:proofErr w:type="spellStart"/>
            <w:r w:rsidR="00516468">
              <w:rPr>
                <w:rFonts w:ascii="Tahoma" w:hAnsi="Tahoma" w:cs="Tahoma"/>
              </w:rPr>
              <w:t>Sélibaby</w:t>
            </w:r>
            <w:proofErr w:type="spellEnd"/>
            <w:r w:rsidRPr="0094660B">
              <w:rPr>
                <w:rFonts w:ascii="Tahoma" w:hAnsi="Tahoma" w:cs="Tahoma"/>
              </w:rPr>
              <w:t xml:space="preserve"> ou </w:t>
            </w:r>
            <w:proofErr w:type="spellStart"/>
            <w:r w:rsidRPr="0094660B">
              <w:rPr>
                <w:rFonts w:ascii="Tahoma" w:hAnsi="Tahoma" w:cs="Tahoma"/>
              </w:rPr>
              <w:t>Aïoun</w:t>
            </w:r>
            <w:proofErr w:type="spellEnd"/>
            <w:r w:rsidRPr="0094660B">
              <w:rPr>
                <w:rFonts w:ascii="Tahoma" w:hAnsi="Tahoma" w:cs="Tahoma"/>
              </w:rPr>
              <w:t xml:space="preserve">, ou Bureau de liaison Néma ou Aleg, avec de fréquents déplacements de terrain dans les Wilayas du Brakna et Gorgol ou </w:t>
            </w:r>
            <w:proofErr w:type="spellStart"/>
            <w:r w:rsidRPr="0094660B">
              <w:rPr>
                <w:rFonts w:ascii="Tahoma" w:hAnsi="Tahoma" w:cs="Tahoma"/>
              </w:rPr>
              <w:t>Assaba</w:t>
            </w:r>
            <w:proofErr w:type="spellEnd"/>
            <w:r w:rsidRPr="0094660B">
              <w:rPr>
                <w:rFonts w:ascii="Tahoma" w:hAnsi="Tahoma" w:cs="Tahoma"/>
              </w:rPr>
              <w:t xml:space="preserve"> et </w:t>
            </w:r>
            <w:proofErr w:type="spellStart"/>
            <w:r w:rsidRPr="0094660B">
              <w:rPr>
                <w:rFonts w:ascii="Tahoma" w:hAnsi="Tahoma" w:cs="Tahoma"/>
              </w:rPr>
              <w:t>Guidimakha</w:t>
            </w:r>
            <w:proofErr w:type="spellEnd"/>
            <w:r w:rsidRPr="0094660B">
              <w:rPr>
                <w:rFonts w:ascii="Tahoma" w:hAnsi="Tahoma" w:cs="Tahoma"/>
              </w:rPr>
              <w:t xml:space="preserve"> ou </w:t>
            </w:r>
            <w:proofErr w:type="spellStart"/>
            <w:r w:rsidRPr="0094660B">
              <w:rPr>
                <w:rFonts w:ascii="Tahoma" w:hAnsi="Tahoma" w:cs="Tahoma"/>
              </w:rPr>
              <w:t>Hodh</w:t>
            </w:r>
            <w:proofErr w:type="spellEnd"/>
            <w:r w:rsidRPr="0094660B">
              <w:rPr>
                <w:rFonts w:ascii="Tahoma" w:hAnsi="Tahoma" w:cs="Tahoma"/>
              </w:rPr>
              <w:t xml:space="preserve"> El-Gharbi et Hodh Chargui</w:t>
            </w:r>
          </w:p>
        </w:tc>
      </w:tr>
      <w:tr w:rsidR="00E118F3" w:rsidRPr="00CB5BD0" w14:paraId="7FD0BAAD" w14:textId="77777777" w:rsidTr="00D742AB">
        <w:tc>
          <w:tcPr>
            <w:tcW w:w="2268" w:type="dxa"/>
          </w:tcPr>
          <w:p w14:paraId="53FFCB38" w14:textId="77777777" w:rsidR="00E118F3" w:rsidRPr="0094660B" w:rsidRDefault="00E118F3" w:rsidP="00D742AB">
            <w:pPr>
              <w:spacing w:before="60"/>
              <w:rPr>
                <w:rFonts w:ascii="Tahoma" w:hAnsi="Tahoma" w:cs="Tahoma"/>
                <w:b/>
              </w:rPr>
            </w:pPr>
            <w:r w:rsidRPr="0094660B">
              <w:rPr>
                <w:rFonts w:ascii="Tahoma" w:hAnsi="Tahoma" w:cs="Tahoma"/>
                <w:b/>
              </w:rPr>
              <w:t xml:space="preserve">Profil requis </w:t>
            </w:r>
          </w:p>
        </w:tc>
        <w:tc>
          <w:tcPr>
            <w:tcW w:w="8458" w:type="dxa"/>
          </w:tcPr>
          <w:p w14:paraId="17240B46"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Diplôme universitaire BAC + 4 en développement rural, agronomie, sociologie ou équivalent ;</w:t>
            </w:r>
          </w:p>
          <w:p w14:paraId="5CD12D6E"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Expérience dans l’ingénierie de formation et d’accompagnement des communautés et des autorités communale; </w:t>
            </w:r>
          </w:p>
          <w:p w14:paraId="5FC8CD38"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Expérience professionnelle de trois (03) ans minimum en planification et conduite d'enquêtes et études relatives au développement rural ou équivalent ;</w:t>
            </w:r>
          </w:p>
          <w:p w14:paraId="3575CBA4"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Compétences avérées dans les domaines de formation, formation de formateurs, d’animation de groupes et animations dans des communautés analphabètes </w:t>
            </w:r>
          </w:p>
          <w:p w14:paraId="03121472"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Formation complémentaire en approches participatives (MARP, AMED, etc.);</w:t>
            </w:r>
          </w:p>
          <w:p w14:paraId="67A6FFED"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Expérience minimum de cinq (5) ans dans le domaine du développement rural ;</w:t>
            </w:r>
          </w:p>
          <w:p w14:paraId="0CB50EE1"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Au moins cinq (05) années d’expériences professionnelles dans la conception, l’opérationnalisation et la mise en œuvre d’approches de planification participative dans des projets/programmes de développement financés par les bailleurs de fonds internationaux ;</w:t>
            </w:r>
          </w:p>
          <w:p w14:paraId="190887CF"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Maîtrise des méthodologies d'enquête qualitatives;</w:t>
            </w:r>
          </w:p>
          <w:p w14:paraId="774EE145"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 connaissance des problématiques de genre et d’inclusion sociale ;</w:t>
            </w:r>
          </w:p>
          <w:p w14:paraId="28250270"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 connaissance des problématiques de la décentralisation, des processus politique, juridique et administratif d’organisation des structures administratives de l’État qui accorde des pouvoirs de décision et de gestion à des organes autonomes régionaux ou locaux;</w:t>
            </w:r>
          </w:p>
          <w:p w14:paraId="2EDB4B98"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 connaissance des stratégies nationales, des programmes sectoriels, en particulier des programmes de décentralisation au niveau régional et local;</w:t>
            </w:r>
          </w:p>
          <w:p w14:paraId="2DEFD5F2"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 xml:space="preserve">Bonne connaissance et expérience dans l’utilisation d’outil de planification participative dans le cadre de l’identification participative d’un portefeuille d’investissements dans le cadre des fonds FIC; </w:t>
            </w:r>
          </w:p>
          <w:p w14:paraId="64EF6294"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 capacité d’animation de session de planification communale (CCC);</w:t>
            </w:r>
          </w:p>
          <w:p w14:paraId="4EA5B469"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 capacité de travailler avec les acteurs et les partenaires présents sur le territoire;</w:t>
            </w:r>
          </w:p>
          <w:p w14:paraId="46070885"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Connaissances et expérience en connaissance du territoire et des méthodes d’animation participative avec les communautés (DT), montage de projets, conseils et animation villageoise;</w:t>
            </w:r>
          </w:p>
          <w:p w14:paraId="16DEB122"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Bonnes capacités relationnelles ;</w:t>
            </w:r>
          </w:p>
          <w:p w14:paraId="783E1E85"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Capacité à travailler efficacement sous pression ;</w:t>
            </w:r>
          </w:p>
          <w:p w14:paraId="0225C4DD" w14:textId="77777777" w:rsidR="00E118F3" w:rsidRPr="0094660B"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Ayant l’esprit d’équipe et la capacité à travailler au sein d'une équipe pluridisciplinaire ;</w:t>
            </w:r>
          </w:p>
          <w:p w14:paraId="7DFDFF2A" w14:textId="77777777" w:rsidR="00E118F3" w:rsidRPr="007F21A8"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Maîtrise du français et ais</w:t>
            </w:r>
            <w:r>
              <w:rPr>
                <w:rFonts w:ascii="Tahoma" w:hAnsi="Tahoma" w:cs="Tahoma"/>
                <w:lang w:val="fr-CA"/>
              </w:rPr>
              <w:t>ance rédactionnelle en Français, bonne connaissance de l’Anglais, pratique courante d’au moins deux langues nationales.</w:t>
            </w:r>
          </w:p>
          <w:p w14:paraId="1432E6E6" w14:textId="77777777" w:rsidR="00E118F3" w:rsidRPr="007F21A8" w:rsidRDefault="00E118F3" w:rsidP="00E118F3">
            <w:pPr>
              <w:numPr>
                <w:ilvl w:val="0"/>
                <w:numId w:val="4"/>
              </w:numPr>
              <w:spacing w:before="60" w:after="60" w:line="240" w:lineRule="auto"/>
              <w:ind w:left="318" w:hanging="261"/>
              <w:jc w:val="both"/>
              <w:rPr>
                <w:rFonts w:ascii="Tahoma" w:hAnsi="Tahoma" w:cs="Tahoma"/>
                <w:lang w:val="fr-CA"/>
              </w:rPr>
            </w:pPr>
            <w:r w:rsidRPr="0094660B">
              <w:rPr>
                <w:rFonts w:ascii="Tahoma" w:hAnsi="Tahoma" w:cs="Tahoma"/>
                <w:lang w:val="fr-CA"/>
              </w:rPr>
              <w:t>Maîtrise de l’ou</w:t>
            </w:r>
            <w:r>
              <w:rPr>
                <w:rFonts w:ascii="Tahoma" w:hAnsi="Tahoma" w:cs="Tahoma"/>
                <w:lang w:val="fr-CA"/>
              </w:rPr>
              <w:t>til informatique.</w:t>
            </w:r>
          </w:p>
        </w:tc>
      </w:tr>
      <w:tr w:rsidR="00E118F3" w:rsidRPr="00CB5BD0" w14:paraId="0FF5FD38" w14:textId="77777777" w:rsidTr="00D742AB">
        <w:trPr>
          <w:trHeight w:val="1020"/>
        </w:trPr>
        <w:tc>
          <w:tcPr>
            <w:tcW w:w="2268" w:type="dxa"/>
          </w:tcPr>
          <w:p w14:paraId="059676BD" w14:textId="77777777" w:rsidR="00E118F3" w:rsidRPr="0094660B" w:rsidRDefault="00E118F3" w:rsidP="00D742AB">
            <w:pPr>
              <w:spacing w:beforeLines="60" w:before="144" w:afterLines="60" w:after="144"/>
              <w:rPr>
                <w:rFonts w:ascii="Tahoma" w:hAnsi="Tahoma" w:cs="Tahoma"/>
                <w:b/>
              </w:rPr>
            </w:pPr>
            <w:r w:rsidRPr="0094660B">
              <w:rPr>
                <w:rFonts w:ascii="Tahoma" w:hAnsi="Tahoma" w:cs="Tahoma"/>
                <w:b/>
              </w:rPr>
              <w:t>Type de poste et de contrat</w:t>
            </w:r>
          </w:p>
        </w:tc>
        <w:tc>
          <w:tcPr>
            <w:tcW w:w="8458" w:type="dxa"/>
            <w:vAlign w:val="center"/>
          </w:tcPr>
          <w:p w14:paraId="7855D5BF" w14:textId="77777777" w:rsidR="00E118F3" w:rsidRPr="0094660B" w:rsidRDefault="00E118F3" w:rsidP="00D742AB">
            <w:pPr>
              <w:spacing w:beforeLines="60" w:before="144" w:afterLines="60" w:after="144"/>
              <w:rPr>
                <w:rFonts w:ascii="Tahoma" w:hAnsi="Tahoma" w:cs="Tahoma"/>
              </w:rPr>
            </w:pPr>
            <w:r w:rsidRPr="0094660B">
              <w:rPr>
                <w:rFonts w:ascii="Tahoma" w:hAnsi="Tahoma" w:cs="Tahoma"/>
              </w:rPr>
              <w:t>Contrat d'un an renouvelable sur la base d'une évaluation annuelle des performances</w:t>
            </w:r>
          </w:p>
        </w:tc>
      </w:tr>
    </w:tbl>
    <w:p w14:paraId="6B00187F" w14:textId="77777777" w:rsidR="00E118F3" w:rsidRPr="00CB5BD0" w:rsidRDefault="00E118F3" w:rsidP="00E118F3">
      <w:pPr>
        <w:spacing w:beforeLines="60" w:before="144" w:afterLines="60" w:after="144" w:line="240" w:lineRule="auto"/>
        <w:rPr>
          <w:rFonts w:ascii="Tahoma" w:hAnsi="Tahoma" w:cs="Tahoma"/>
        </w:rPr>
      </w:pPr>
    </w:p>
    <w:p w14:paraId="7DB8A117" w14:textId="77777777" w:rsidR="00E118F3" w:rsidRDefault="00E118F3" w:rsidP="00E118F3">
      <w:pPr>
        <w:rPr>
          <w:rFonts w:ascii="Tahoma" w:hAnsi="Tahoma" w:cs="Tahoma"/>
          <w:b/>
          <w:bCs/>
          <w:sz w:val="24"/>
          <w:szCs w:val="24"/>
        </w:rPr>
      </w:pPr>
    </w:p>
    <w:p w14:paraId="2F08F15B" w14:textId="77777777" w:rsidR="00E118F3" w:rsidRDefault="00E118F3" w:rsidP="00E118F3">
      <w:pPr>
        <w:rPr>
          <w:rFonts w:ascii="Tahoma" w:hAnsi="Tahoma" w:cs="Tahoma"/>
          <w:b/>
          <w:bCs/>
          <w:sz w:val="24"/>
          <w:szCs w:val="24"/>
        </w:rPr>
      </w:pPr>
    </w:p>
    <w:p w14:paraId="05200F99" w14:textId="77777777" w:rsidR="00E118F3" w:rsidRDefault="00E118F3" w:rsidP="00E118F3">
      <w:pPr>
        <w:rPr>
          <w:rFonts w:ascii="Tahoma" w:hAnsi="Tahoma" w:cs="Tahoma"/>
          <w:b/>
          <w:bCs/>
          <w:sz w:val="24"/>
          <w:szCs w:val="24"/>
        </w:rPr>
      </w:pPr>
    </w:p>
    <w:p w14:paraId="3A030466" w14:textId="77777777" w:rsidR="00E118F3" w:rsidRDefault="00E118F3" w:rsidP="00E118F3">
      <w:pPr>
        <w:rPr>
          <w:rFonts w:ascii="Tahoma" w:hAnsi="Tahoma" w:cs="Tahoma"/>
          <w:b/>
          <w:bCs/>
          <w:sz w:val="24"/>
          <w:szCs w:val="24"/>
        </w:rPr>
      </w:pPr>
    </w:p>
    <w:p w14:paraId="20CC9027" w14:textId="77777777" w:rsidR="00E118F3" w:rsidRDefault="00E118F3" w:rsidP="00E118F3">
      <w:pPr>
        <w:rPr>
          <w:rFonts w:ascii="Tahoma" w:hAnsi="Tahoma" w:cs="Tahoma"/>
          <w:b/>
          <w:bCs/>
          <w:sz w:val="24"/>
          <w:szCs w:val="24"/>
        </w:rPr>
      </w:pPr>
    </w:p>
    <w:p w14:paraId="62C2EC80" w14:textId="77777777" w:rsidR="00E118F3" w:rsidRDefault="00E118F3" w:rsidP="00E118F3">
      <w:pPr>
        <w:rPr>
          <w:rFonts w:ascii="Tahoma" w:hAnsi="Tahoma" w:cs="Tahoma"/>
          <w:b/>
          <w:bCs/>
          <w:sz w:val="24"/>
          <w:szCs w:val="24"/>
        </w:rPr>
      </w:pPr>
    </w:p>
    <w:p w14:paraId="6AF7DD83" w14:textId="77777777" w:rsidR="00E118F3" w:rsidRDefault="00E118F3" w:rsidP="00E118F3">
      <w:pPr>
        <w:rPr>
          <w:rFonts w:ascii="Tahoma" w:hAnsi="Tahoma" w:cs="Tahoma"/>
          <w:b/>
          <w:bCs/>
          <w:sz w:val="24"/>
          <w:szCs w:val="24"/>
        </w:rPr>
      </w:pPr>
    </w:p>
    <w:p w14:paraId="41F9E3D3" w14:textId="77777777" w:rsidR="00E118F3" w:rsidRDefault="00E118F3" w:rsidP="00E118F3">
      <w:pPr>
        <w:rPr>
          <w:rFonts w:ascii="Tahoma" w:hAnsi="Tahoma" w:cs="Tahoma"/>
          <w:b/>
          <w:bCs/>
          <w:sz w:val="24"/>
          <w:szCs w:val="24"/>
        </w:rPr>
      </w:pPr>
    </w:p>
    <w:p w14:paraId="2AA5EB99" w14:textId="77777777" w:rsidR="00E118F3" w:rsidRDefault="00E118F3" w:rsidP="00E118F3">
      <w:pPr>
        <w:rPr>
          <w:rFonts w:ascii="Tahoma" w:hAnsi="Tahoma" w:cs="Tahoma"/>
          <w:b/>
          <w:bCs/>
          <w:sz w:val="24"/>
          <w:szCs w:val="24"/>
        </w:rPr>
      </w:pPr>
    </w:p>
    <w:p w14:paraId="3A4C0D2C" w14:textId="77777777" w:rsidR="00E118F3" w:rsidRDefault="00E118F3" w:rsidP="00E118F3">
      <w:pPr>
        <w:rPr>
          <w:rFonts w:ascii="Tahoma" w:hAnsi="Tahoma" w:cs="Tahoma"/>
          <w:b/>
          <w:bCs/>
          <w:sz w:val="24"/>
          <w:szCs w:val="24"/>
        </w:rPr>
      </w:pPr>
    </w:p>
    <w:p w14:paraId="12A21A7E" w14:textId="77777777" w:rsidR="009C7EDE" w:rsidRPr="00ED3E71" w:rsidRDefault="009C7EDE" w:rsidP="009C7EDE">
      <w:pPr>
        <w:autoSpaceDE w:val="0"/>
        <w:autoSpaceDN w:val="0"/>
        <w:adjustRightInd w:val="0"/>
        <w:jc w:val="center"/>
        <w:rPr>
          <w:rFonts w:ascii="Tahoma" w:hAnsi="Tahoma" w:cs="Tahoma"/>
          <w:b/>
          <w:sz w:val="28"/>
        </w:rPr>
      </w:pPr>
      <w:r w:rsidRPr="00ED3E71">
        <w:rPr>
          <w:rFonts w:ascii="Tahoma" w:hAnsi="Tahoma" w:cs="Tahoma"/>
          <w:b/>
          <w:sz w:val="28"/>
        </w:rPr>
        <w:t>MINISTERE DE L’AGRICULTURE</w:t>
      </w:r>
    </w:p>
    <w:p w14:paraId="6FDF0E84" w14:textId="77777777" w:rsidR="009C7EDE" w:rsidRPr="00ED3E71" w:rsidRDefault="009C7EDE" w:rsidP="009C7EDE">
      <w:pPr>
        <w:autoSpaceDE w:val="0"/>
        <w:autoSpaceDN w:val="0"/>
        <w:adjustRightInd w:val="0"/>
        <w:spacing w:before="360"/>
        <w:ind w:left="1701" w:right="1699"/>
        <w:jc w:val="both"/>
        <w:rPr>
          <w:rFonts w:ascii="Tahoma" w:hAnsi="Tahoma" w:cs="Tahoma"/>
          <w:b/>
          <w:color w:val="0000FF"/>
          <w:szCs w:val="18"/>
        </w:rPr>
      </w:pPr>
      <w:r w:rsidRPr="00ED3E71">
        <w:rPr>
          <w:rFonts w:ascii="Tahoma" w:hAnsi="Tahoma" w:cs="Tahoma"/>
          <w:b/>
          <w:szCs w:val="18"/>
        </w:rPr>
        <w:t>PROJET DE GESTION DURABLE DES RESSOURCES NATURELLES, D’EQUIPEMENT COMMUNAL ET DE STRUCTURATION DES PRODUCTEURS RURAUX</w:t>
      </w:r>
      <w:r>
        <w:rPr>
          <w:rFonts w:ascii="Tahoma" w:hAnsi="Tahoma" w:cs="Tahoma"/>
          <w:b/>
          <w:szCs w:val="18"/>
        </w:rPr>
        <w:t xml:space="preserve"> – PRORES.</w:t>
      </w:r>
    </w:p>
    <w:p w14:paraId="5B3CC760" w14:textId="77777777" w:rsidR="009C7EDE" w:rsidRPr="00B27222" w:rsidRDefault="009C7EDE" w:rsidP="009C7EDE">
      <w:pPr>
        <w:pStyle w:val="Paragraphedeliste"/>
        <w:autoSpaceDE w:val="0"/>
        <w:autoSpaceDN w:val="0"/>
        <w:adjustRightInd w:val="0"/>
        <w:spacing w:before="120" w:after="120"/>
        <w:ind w:left="2127" w:right="2268"/>
        <w:jc w:val="both"/>
        <w:rPr>
          <w:rFonts w:ascii="Tahoma" w:hAnsi="Tahoma" w:cs="Tahoma"/>
          <w:b/>
          <w:bCs/>
          <w:sz w:val="20"/>
          <w:szCs w:val="18"/>
        </w:rPr>
      </w:pPr>
    </w:p>
    <w:p w14:paraId="45B99D98" w14:textId="77777777" w:rsidR="009C7EDE" w:rsidRPr="00B27222" w:rsidRDefault="009C7EDE" w:rsidP="009C7EDE">
      <w:pPr>
        <w:pStyle w:val="Paragraphedeliste"/>
        <w:autoSpaceDE w:val="0"/>
        <w:autoSpaceDN w:val="0"/>
        <w:adjustRightInd w:val="0"/>
        <w:spacing w:before="120" w:after="120"/>
        <w:ind w:left="1701" w:right="1557"/>
        <w:jc w:val="both"/>
        <w:rPr>
          <w:rFonts w:ascii="Tahoma" w:hAnsi="Tahoma" w:cs="Tahoma"/>
          <w:b/>
          <w:bCs/>
        </w:rPr>
      </w:pPr>
      <w:r w:rsidRPr="00B27222">
        <w:rPr>
          <w:rFonts w:ascii="Tahoma" w:hAnsi="Tahoma" w:cs="Tahoma"/>
          <w:b/>
          <w:bCs/>
        </w:rPr>
        <w:t xml:space="preserve">APPEL A CANDIDATURES POUR LE RECRUTEMENT DU PERSONNEL DE L'UNITE DE GESTION </w:t>
      </w:r>
      <w:r>
        <w:rPr>
          <w:rFonts w:ascii="Tahoma" w:hAnsi="Tahoma" w:cs="Tahoma"/>
          <w:b/>
          <w:bCs/>
        </w:rPr>
        <w:t>DE</w:t>
      </w:r>
      <w:r w:rsidRPr="00B27222">
        <w:rPr>
          <w:rFonts w:ascii="Tahoma" w:hAnsi="Tahoma" w:cs="Tahoma"/>
          <w:b/>
          <w:bCs/>
        </w:rPr>
        <w:t xml:space="preserve"> PROGRES (</w:t>
      </w:r>
      <w:r>
        <w:rPr>
          <w:rFonts w:ascii="Tahoma" w:hAnsi="Tahoma" w:cs="Tahoma"/>
          <w:b/>
          <w:bCs/>
        </w:rPr>
        <w:t>Onze</w:t>
      </w:r>
      <w:r w:rsidRPr="00B27222">
        <w:rPr>
          <w:rFonts w:ascii="Tahoma" w:hAnsi="Tahoma" w:cs="Tahoma"/>
          <w:b/>
          <w:bCs/>
        </w:rPr>
        <w:t xml:space="preserve"> "</w:t>
      </w:r>
      <w:r>
        <w:rPr>
          <w:rFonts w:ascii="Tahoma" w:hAnsi="Tahoma" w:cs="Tahoma"/>
          <w:b/>
          <w:bCs/>
        </w:rPr>
        <w:t>11</w:t>
      </w:r>
      <w:r w:rsidRPr="00B27222">
        <w:rPr>
          <w:rFonts w:ascii="Tahoma" w:hAnsi="Tahoma" w:cs="Tahoma"/>
          <w:b/>
          <w:bCs/>
        </w:rPr>
        <w:t>" Postes)</w:t>
      </w:r>
      <w:r w:rsidRPr="00B27222">
        <w:rPr>
          <w:rStyle w:val="Appelnotedebasdep"/>
          <w:rFonts w:ascii="Tahoma" w:hAnsi="Tahoma" w:cs="Tahoma"/>
          <w:b/>
          <w:bCs/>
        </w:rPr>
        <w:footnoteReference w:id="10"/>
      </w:r>
      <w:r>
        <w:rPr>
          <w:rFonts w:ascii="Tahoma" w:hAnsi="Tahoma" w:cs="Tahoma"/>
          <w:b/>
          <w:bCs/>
        </w:rPr>
        <w:t xml:space="preserve"> - </w:t>
      </w:r>
      <w:r w:rsidRPr="00E118F3">
        <w:rPr>
          <w:rFonts w:ascii="Tahoma" w:hAnsi="Tahoma" w:cs="Tahoma"/>
          <w:b/>
          <w:bCs/>
          <w:color w:val="0000FF"/>
        </w:rPr>
        <w:t>RELANCE</w:t>
      </w:r>
    </w:p>
    <w:p w14:paraId="7CDFA363" w14:textId="77777777" w:rsidR="00E118F3" w:rsidRPr="002E0576" w:rsidRDefault="00E118F3" w:rsidP="00E118F3">
      <w:pPr>
        <w:pStyle w:val="Default"/>
        <w:spacing w:before="120" w:after="120"/>
        <w:jc w:val="center"/>
        <w:rPr>
          <w:rFonts w:ascii="Tahoma" w:hAnsi="Tahoma" w:cs="Tahoma"/>
          <w:b/>
          <w:bCs/>
          <w:iCs/>
          <w:sz w:val="28"/>
          <w:szCs w:val="28"/>
          <w:lang w:eastAsia="pt-PT"/>
        </w:rPr>
      </w:pPr>
    </w:p>
    <w:p w14:paraId="2A8BFEA2" w14:textId="77777777" w:rsidR="00E118F3" w:rsidRPr="002E0576" w:rsidRDefault="00E118F3" w:rsidP="00E118F3">
      <w:pPr>
        <w:pStyle w:val="Default"/>
        <w:spacing w:before="120" w:after="120"/>
        <w:jc w:val="center"/>
        <w:rPr>
          <w:rFonts w:ascii="Tahoma" w:hAnsi="Tahoma" w:cs="Tahoma"/>
          <w:b/>
          <w:bCs/>
          <w:iCs/>
          <w:sz w:val="28"/>
          <w:szCs w:val="28"/>
          <w:u w:val="single"/>
          <w:lang w:eastAsia="pt-PT"/>
        </w:rPr>
      </w:pPr>
      <w:r w:rsidRPr="002E0576">
        <w:rPr>
          <w:rFonts w:ascii="Tahoma" w:hAnsi="Tahoma" w:cs="Tahoma"/>
          <w:b/>
          <w:bCs/>
          <w:iCs/>
          <w:sz w:val="28"/>
          <w:szCs w:val="28"/>
          <w:u w:val="single"/>
          <w:lang w:eastAsia="pt-PT"/>
        </w:rPr>
        <w:t>TERMES DE REFERENCE</w:t>
      </w:r>
    </w:p>
    <w:p w14:paraId="57B45575" w14:textId="77777777" w:rsidR="00E118F3" w:rsidRPr="002E0576" w:rsidRDefault="00E118F3" w:rsidP="00E118F3">
      <w:pPr>
        <w:pStyle w:val="Default"/>
        <w:spacing w:before="120" w:after="120"/>
        <w:jc w:val="center"/>
        <w:rPr>
          <w:rFonts w:ascii="Tahoma" w:hAnsi="Tahoma" w:cs="Tahoma"/>
          <w:b/>
          <w:bCs/>
          <w:iCs/>
          <w:sz w:val="28"/>
          <w:szCs w:val="28"/>
          <w:lang w:eastAsia="pt-PT"/>
        </w:rPr>
      </w:pPr>
    </w:p>
    <w:tbl>
      <w:tblPr>
        <w:tblStyle w:val="Grilledutableau"/>
        <w:tblW w:w="10773" w:type="dxa"/>
        <w:jc w:val="center"/>
        <w:tblLook w:val="04A0" w:firstRow="1" w:lastRow="0" w:firstColumn="1" w:lastColumn="0" w:noHBand="0" w:noVBand="1"/>
      </w:tblPr>
      <w:tblGrid>
        <w:gridCol w:w="2127"/>
        <w:gridCol w:w="8646"/>
      </w:tblGrid>
      <w:tr w:rsidR="00E118F3" w:rsidRPr="002E0576" w14:paraId="6215B7FE" w14:textId="77777777" w:rsidTr="009C7EDE">
        <w:trPr>
          <w:trHeight w:val="680"/>
          <w:tblHeader/>
          <w:jc w:val="center"/>
        </w:trPr>
        <w:tc>
          <w:tcPr>
            <w:tcW w:w="10773" w:type="dxa"/>
            <w:gridSpan w:val="2"/>
            <w:vAlign w:val="center"/>
          </w:tcPr>
          <w:p w14:paraId="3C3F43B8" w14:textId="77777777" w:rsidR="00E118F3" w:rsidRPr="002E0576" w:rsidRDefault="00E118F3" w:rsidP="00D742AB">
            <w:pPr>
              <w:spacing w:before="60"/>
              <w:jc w:val="center"/>
              <w:rPr>
                <w:rFonts w:ascii="Tahoma" w:hAnsi="Tahoma" w:cs="Tahoma"/>
                <w:b/>
              </w:rPr>
            </w:pPr>
            <w:r w:rsidRPr="002E0576">
              <w:rPr>
                <w:rFonts w:ascii="Tahoma" w:hAnsi="Tahoma" w:cs="Tahoma"/>
                <w:b/>
              </w:rPr>
              <w:t>Titre du poste : Chargé de suivi-évaluation régional (CSER)</w:t>
            </w:r>
          </w:p>
        </w:tc>
      </w:tr>
      <w:tr w:rsidR="00E118F3" w:rsidRPr="002E0576" w14:paraId="3C36E676" w14:textId="77777777" w:rsidTr="009C7EDE">
        <w:trPr>
          <w:trHeight w:val="964"/>
          <w:jc w:val="center"/>
        </w:trPr>
        <w:tc>
          <w:tcPr>
            <w:tcW w:w="2127" w:type="dxa"/>
          </w:tcPr>
          <w:p w14:paraId="7640766B" w14:textId="77777777" w:rsidR="00E118F3" w:rsidRPr="002E0576" w:rsidRDefault="00E118F3" w:rsidP="00D742AB">
            <w:pPr>
              <w:spacing w:before="60"/>
              <w:rPr>
                <w:rFonts w:ascii="Tahoma" w:hAnsi="Tahoma" w:cs="Tahoma"/>
                <w:b/>
              </w:rPr>
            </w:pPr>
            <w:r w:rsidRPr="002E0576">
              <w:rPr>
                <w:rFonts w:ascii="Tahoma" w:hAnsi="Tahoma" w:cs="Tahoma"/>
                <w:b/>
              </w:rPr>
              <w:t>Hiérarchie</w:t>
            </w:r>
          </w:p>
        </w:tc>
        <w:tc>
          <w:tcPr>
            <w:tcW w:w="8646" w:type="dxa"/>
            <w:vAlign w:val="center"/>
          </w:tcPr>
          <w:p w14:paraId="220BDD56" w14:textId="77777777" w:rsidR="00E118F3" w:rsidRPr="002E0576" w:rsidRDefault="00E118F3" w:rsidP="00D742AB">
            <w:pPr>
              <w:spacing w:before="60"/>
              <w:rPr>
                <w:rFonts w:ascii="Tahoma" w:hAnsi="Tahoma" w:cs="Tahoma"/>
              </w:rPr>
            </w:pPr>
            <w:r w:rsidRPr="002E0576">
              <w:rPr>
                <w:rFonts w:ascii="Tahoma" w:hAnsi="Tahoma" w:cs="Tahoma"/>
              </w:rPr>
              <w:t>Sous la coordination du</w:t>
            </w:r>
            <w:r>
              <w:rPr>
                <w:rFonts w:ascii="Tahoma" w:hAnsi="Tahoma" w:cs="Tahoma"/>
              </w:rPr>
              <w:t xml:space="preserve"> Coordonnateur national</w:t>
            </w:r>
            <w:r w:rsidRPr="002E0576">
              <w:rPr>
                <w:rFonts w:ascii="Tahoma" w:hAnsi="Tahoma" w:cs="Tahoma"/>
              </w:rPr>
              <w:t xml:space="preserve"> et la supervision du RSEGSC</w:t>
            </w:r>
          </w:p>
        </w:tc>
      </w:tr>
      <w:tr w:rsidR="00E118F3" w:rsidRPr="002E0576" w14:paraId="1FA4E9C0" w14:textId="77777777" w:rsidTr="009C7EDE">
        <w:trPr>
          <w:jc w:val="center"/>
        </w:trPr>
        <w:tc>
          <w:tcPr>
            <w:tcW w:w="2127" w:type="dxa"/>
          </w:tcPr>
          <w:p w14:paraId="21341BE1" w14:textId="77777777" w:rsidR="00E118F3" w:rsidRPr="002E0576" w:rsidRDefault="00E118F3" w:rsidP="00D742AB">
            <w:pPr>
              <w:spacing w:before="60"/>
              <w:rPr>
                <w:rFonts w:ascii="Tahoma" w:hAnsi="Tahoma" w:cs="Tahoma"/>
                <w:b/>
              </w:rPr>
            </w:pPr>
            <w:r w:rsidRPr="002E0576">
              <w:rPr>
                <w:rFonts w:ascii="Tahoma" w:hAnsi="Tahoma" w:cs="Tahoma"/>
                <w:b/>
              </w:rPr>
              <w:t>Tâches principales</w:t>
            </w:r>
          </w:p>
        </w:tc>
        <w:tc>
          <w:tcPr>
            <w:tcW w:w="8646" w:type="dxa"/>
          </w:tcPr>
          <w:p w14:paraId="671E4680"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Contribution à la conception, l’opérationnalisation et la mise en œuvre du système de suivi-évaluation du projet ;</w:t>
            </w:r>
          </w:p>
          <w:p w14:paraId="0F838C72"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 xml:space="preserve">Propositions d’améliorations sur les outils et les mécanismes de collecte de données ; </w:t>
            </w:r>
          </w:p>
          <w:p w14:paraId="44AFB320" w14:textId="77777777" w:rsidR="00E118F3" w:rsidRPr="002E0576" w:rsidRDefault="00E118F3" w:rsidP="00D742AB">
            <w:pPr>
              <w:spacing w:before="60"/>
              <w:rPr>
                <w:rFonts w:ascii="Tahoma" w:hAnsi="Tahoma" w:cs="Tahoma"/>
              </w:rPr>
            </w:pPr>
            <w:r w:rsidRPr="002E0576">
              <w:rPr>
                <w:rFonts w:ascii="Tahoma" w:hAnsi="Tahoma" w:cs="Tahoma"/>
              </w:rPr>
              <w:t>Au niveau antenne :</w:t>
            </w:r>
          </w:p>
          <w:p w14:paraId="2377B7EE"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 xml:space="preserve">Coordination/animation de la collecte des données ; </w:t>
            </w:r>
          </w:p>
          <w:p w14:paraId="42D7EF1E"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 xml:space="preserve">Supervision et accompagnement des points focaux responsables de la collecte de données sur terrain ; </w:t>
            </w:r>
          </w:p>
          <w:p w14:paraId="70FD1A94"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Vérification de la qualité et cohérence des données et consolidation ;</w:t>
            </w:r>
          </w:p>
          <w:p w14:paraId="38F180F3"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Mise à jour régulière de la base de données ;</w:t>
            </w:r>
          </w:p>
          <w:p w14:paraId="23ECB462"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Coordination de l'élaboration et de l’exécution du PTBA ;</w:t>
            </w:r>
          </w:p>
          <w:p w14:paraId="4AD0DFBA"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Suivi de la mise en œuvre des activités du projet ;</w:t>
            </w:r>
          </w:p>
          <w:p w14:paraId="4A23D164"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Analyse des écarts entre prévisions et réalisations, formulation de recommandations ;</w:t>
            </w:r>
          </w:p>
          <w:p w14:paraId="5B24B59B"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Elaboration des rapports de SE et des rapports d'activités ;</w:t>
            </w:r>
          </w:p>
          <w:p w14:paraId="2A57D1B4"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Supervision des études et missions liées au SE ;</w:t>
            </w:r>
          </w:p>
          <w:p w14:paraId="0614AA6E"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Préparation des rapports sur les innovations et la capitalisation des savoirs générés par le projet, ainsi que les supports de communication techniques et journalistiques pour les présentations, la diffusion et le partage des expériences du projet ;</w:t>
            </w:r>
          </w:p>
          <w:p w14:paraId="61DAEEBD"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Contribution à la mise à jour du site Web du projet ;</w:t>
            </w:r>
          </w:p>
          <w:p w14:paraId="2705AC04" w14:textId="77777777" w:rsidR="00E118F3" w:rsidRPr="002E0576" w:rsidRDefault="00E118F3" w:rsidP="00E118F3">
            <w:pPr>
              <w:numPr>
                <w:ilvl w:val="0"/>
                <w:numId w:val="4"/>
              </w:numPr>
              <w:spacing w:before="60" w:after="60" w:line="240" w:lineRule="auto"/>
              <w:ind w:left="317" w:hanging="261"/>
              <w:jc w:val="both"/>
              <w:rPr>
                <w:rFonts w:ascii="Tahoma" w:hAnsi="Tahoma" w:cs="Tahoma"/>
              </w:rPr>
            </w:pPr>
            <w:r w:rsidRPr="002E0576">
              <w:rPr>
                <w:rFonts w:ascii="Tahoma" w:hAnsi="Tahoma" w:cs="Tahoma"/>
              </w:rPr>
              <w:t>Préparation des missions de suivi et de supervision, suivi de la mise en œuvre des recommandations des différentes missions.</w:t>
            </w:r>
          </w:p>
        </w:tc>
      </w:tr>
      <w:tr w:rsidR="00E118F3" w:rsidRPr="002E0576" w14:paraId="1A1A5110" w14:textId="77777777" w:rsidTr="009C7EDE">
        <w:trPr>
          <w:trHeight w:val="1361"/>
          <w:jc w:val="center"/>
        </w:trPr>
        <w:tc>
          <w:tcPr>
            <w:tcW w:w="2127" w:type="dxa"/>
          </w:tcPr>
          <w:p w14:paraId="14A82B7E" w14:textId="77777777" w:rsidR="00E118F3" w:rsidRPr="002E0576" w:rsidRDefault="00E118F3" w:rsidP="00D742AB">
            <w:pPr>
              <w:spacing w:before="60"/>
              <w:rPr>
                <w:rFonts w:ascii="Tahoma" w:hAnsi="Tahoma" w:cs="Tahoma"/>
                <w:b/>
              </w:rPr>
            </w:pPr>
            <w:r w:rsidRPr="002E0576">
              <w:rPr>
                <w:rFonts w:ascii="Tahoma" w:hAnsi="Tahoma" w:cs="Tahoma"/>
                <w:b/>
              </w:rPr>
              <w:t xml:space="preserve">Lieu de travail </w:t>
            </w:r>
          </w:p>
        </w:tc>
        <w:tc>
          <w:tcPr>
            <w:tcW w:w="8646" w:type="dxa"/>
            <w:shd w:val="clear" w:color="auto" w:fill="auto"/>
            <w:vAlign w:val="center"/>
          </w:tcPr>
          <w:p w14:paraId="129931DB" w14:textId="77777777" w:rsidR="00E118F3" w:rsidRPr="002E0576" w:rsidRDefault="00E118F3" w:rsidP="00516468">
            <w:pPr>
              <w:spacing w:before="60"/>
              <w:jc w:val="both"/>
              <w:rPr>
                <w:rFonts w:ascii="Tahoma" w:hAnsi="Tahoma" w:cs="Tahoma"/>
              </w:rPr>
            </w:pPr>
            <w:r w:rsidRPr="002E0576">
              <w:rPr>
                <w:rFonts w:ascii="Tahoma" w:hAnsi="Tahoma" w:cs="Tahoma"/>
              </w:rPr>
              <w:t xml:space="preserve">Antenne de Kiffa ou </w:t>
            </w:r>
            <w:proofErr w:type="spellStart"/>
            <w:r w:rsidR="00516468">
              <w:rPr>
                <w:rFonts w:ascii="Tahoma" w:hAnsi="Tahoma" w:cs="Tahoma"/>
              </w:rPr>
              <w:t>Sélibaby</w:t>
            </w:r>
            <w:proofErr w:type="spellEnd"/>
            <w:r w:rsidRPr="002E0576">
              <w:rPr>
                <w:rFonts w:ascii="Tahoma" w:hAnsi="Tahoma" w:cs="Tahoma"/>
              </w:rPr>
              <w:t xml:space="preserve"> ou </w:t>
            </w:r>
            <w:proofErr w:type="spellStart"/>
            <w:r w:rsidRPr="002E0576">
              <w:rPr>
                <w:rFonts w:ascii="Tahoma" w:hAnsi="Tahoma" w:cs="Tahoma"/>
              </w:rPr>
              <w:t>Aïoun</w:t>
            </w:r>
            <w:proofErr w:type="spellEnd"/>
            <w:r w:rsidRPr="002E0576">
              <w:rPr>
                <w:rFonts w:ascii="Tahoma" w:hAnsi="Tahoma" w:cs="Tahoma"/>
              </w:rPr>
              <w:t>, avec de fréquents déplacements de terrain dans les Wilayas de Brakna et Gorgol ou Assaba et Guidimaka ou</w:t>
            </w:r>
            <w:r>
              <w:rPr>
                <w:rFonts w:ascii="Tahoma" w:hAnsi="Tahoma" w:cs="Tahoma"/>
              </w:rPr>
              <w:t xml:space="preserve"> Hodh El-Gharbi et Hodh Chargui, et vers Nouakchott</w:t>
            </w:r>
          </w:p>
        </w:tc>
      </w:tr>
      <w:tr w:rsidR="00E118F3" w:rsidRPr="002E0576" w14:paraId="748246EA" w14:textId="77777777" w:rsidTr="009C7EDE">
        <w:trPr>
          <w:jc w:val="center"/>
        </w:trPr>
        <w:tc>
          <w:tcPr>
            <w:tcW w:w="2127" w:type="dxa"/>
          </w:tcPr>
          <w:p w14:paraId="7EA4969E" w14:textId="77777777" w:rsidR="00E118F3" w:rsidRPr="002E0576" w:rsidRDefault="00E118F3" w:rsidP="00D742AB">
            <w:pPr>
              <w:spacing w:before="60"/>
              <w:rPr>
                <w:rFonts w:ascii="Tahoma" w:hAnsi="Tahoma" w:cs="Tahoma"/>
                <w:b/>
              </w:rPr>
            </w:pPr>
            <w:r w:rsidRPr="002E0576">
              <w:rPr>
                <w:rFonts w:ascii="Tahoma" w:hAnsi="Tahoma" w:cs="Tahoma"/>
                <w:b/>
              </w:rPr>
              <w:t xml:space="preserve">Profil requis </w:t>
            </w:r>
          </w:p>
        </w:tc>
        <w:tc>
          <w:tcPr>
            <w:tcW w:w="8646" w:type="dxa"/>
          </w:tcPr>
          <w:p w14:paraId="0B333A5D"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Pr>
                <w:rFonts w:ascii="Tahoma" w:hAnsi="Tahoma" w:cs="Tahoma"/>
              </w:rPr>
              <w:t xml:space="preserve">Diplôme universitaire </w:t>
            </w:r>
            <w:r w:rsidRPr="002E0576">
              <w:rPr>
                <w:rFonts w:ascii="Tahoma" w:hAnsi="Tahoma" w:cs="Tahoma"/>
              </w:rPr>
              <w:t>Bac + 4 en économie, statistiques, agroéconomie ou développement rural ;</w:t>
            </w:r>
          </w:p>
          <w:p w14:paraId="4752CB24"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Formation complémentaire en suivi-évaluation constituant un atout ;</w:t>
            </w:r>
          </w:p>
          <w:p w14:paraId="4E47F73F"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Expérience minimum de huit (08) ans dans le domaine du développement rural ;</w:t>
            </w:r>
          </w:p>
          <w:p w14:paraId="39E51D8E"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Au moins six (06) années dans le suivi-évaluation des projets/programmes de développement financés par les bailleurs de fonds internationaux notamment la mise en place et la mise en œuvre de système de suivi-évaluation ;</w:t>
            </w:r>
          </w:p>
          <w:p w14:paraId="25AB991E"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Expérience professionnelle de trois (03) ans minimum en planification et conduite d'enquêtes et études relatives au développement rural ou équivalent ;</w:t>
            </w:r>
          </w:p>
          <w:p w14:paraId="431DE725"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Maîtrise des méthodologies d'enquête qualitatives et quantitatives ;</w:t>
            </w:r>
          </w:p>
          <w:p w14:paraId="6D3948B6"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Excellente maîtrise des logiciels de gestion de bases de données et d'analyse statistique (Microsoft Access, SPSS, etc.), ainsi que des logiciels de bureautique (traitement de texte, présentation, tableur) ;</w:t>
            </w:r>
          </w:p>
          <w:p w14:paraId="49A758E4"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Au moins deux (02) années d’expérience dans la capitalisation des connaissances, la gestion des savoirs et la communication ;</w:t>
            </w:r>
          </w:p>
          <w:p w14:paraId="3409F686"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Rigueur et sens de l'organisation ; qualité morale irréprochable ;</w:t>
            </w:r>
          </w:p>
          <w:p w14:paraId="7D434865"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Capacité à travailler efficacement sous pression ;</w:t>
            </w:r>
          </w:p>
          <w:p w14:paraId="193D431B"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 xml:space="preserve">Ayant l’esprit d’équipe et la capacité à travailler </w:t>
            </w:r>
            <w:r>
              <w:rPr>
                <w:rFonts w:ascii="Tahoma" w:hAnsi="Tahoma" w:cs="Tahoma"/>
              </w:rPr>
              <w:t xml:space="preserve">au </w:t>
            </w:r>
            <w:r w:rsidRPr="002E0576">
              <w:rPr>
                <w:rFonts w:ascii="Tahoma" w:hAnsi="Tahoma" w:cs="Tahoma"/>
              </w:rPr>
              <w:t>sein d'une équipe pluridisciplinaire ;</w:t>
            </w:r>
          </w:p>
          <w:p w14:paraId="5E441263" w14:textId="77777777" w:rsidR="00E118F3" w:rsidRPr="002E0576" w:rsidRDefault="00E118F3" w:rsidP="00E118F3">
            <w:pPr>
              <w:numPr>
                <w:ilvl w:val="0"/>
                <w:numId w:val="4"/>
              </w:numPr>
              <w:spacing w:before="60" w:after="60" w:line="240" w:lineRule="auto"/>
              <w:ind w:left="459" w:hanging="261"/>
              <w:jc w:val="both"/>
              <w:rPr>
                <w:rFonts w:ascii="Tahoma" w:hAnsi="Tahoma" w:cs="Tahoma"/>
              </w:rPr>
            </w:pPr>
            <w:r w:rsidRPr="002E0576">
              <w:rPr>
                <w:rFonts w:ascii="Tahoma" w:hAnsi="Tahoma" w:cs="Tahoma"/>
              </w:rPr>
              <w:t>Parfaite maîtrise du français et bonne connaissance de l'anglais.</w:t>
            </w:r>
          </w:p>
        </w:tc>
      </w:tr>
      <w:tr w:rsidR="00E118F3" w:rsidRPr="002E0576" w14:paraId="67D8FFFA" w14:textId="77777777" w:rsidTr="009C7EDE">
        <w:trPr>
          <w:trHeight w:val="1020"/>
          <w:jc w:val="center"/>
        </w:trPr>
        <w:tc>
          <w:tcPr>
            <w:tcW w:w="2127" w:type="dxa"/>
          </w:tcPr>
          <w:p w14:paraId="44E76EE0" w14:textId="77777777" w:rsidR="00E118F3" w:rsidRPr="002E0576" w:rsidRDefault="00E118F3" w:rsidP="00D742AB">
            <w:pPr>
              <w:spacing w:before="60"/>
              <w:rPr>
                <w:rFonts w:ascii="Tahoma" w:hAnsi="Tahoma" w:cs="Tahoma"/>
                <w:b/>
              </w:rPr>
            </w:pPr>
            <w:r w:rsidRPr="002E0576">
              <w:rPr>
                <w:rFonts w:ascii="Tahoma" w:hAnsi="Tahoma" w:cs="Tahoma"/>
                <w:b/>
              </w:rPr>
              <w:t>Type de poste et de contrat</w:t>
            </w:r>
          </w:p>
        </w:tc>
        <w:tc>
          <w:tcPr>
            <w:tcW w:w="8646" w:type="dxa"/>
            <w:vAlign w:val="center"/>
          </w:tcPr>
          <w:p w14:paraId="7D95688E" w14:textId="77777777" w:rsidR="00E118F3" w:rsidRPr="002E0576" w:rsidRDefault="00E118F3" w:rsidP="00D742AB">
            <w:pPr>
              <w:spacing w:before="60"/>
              <w:rPr>
                <w:rFonts w:ascii="Tahoma" w:hAnsi="Tahoma" w:cs="Tahoma"/>
              </w:rPr>
            </w:pPr>
            <w:r w:rsidRPr="002E0576">
              <w:rPr>
                <w:rFonts w:ascii="Tahoma" w:hAnsi="Tahoma" w:cs="Tahoma"/>
              </w:rPr>
              <w:t>Contrat d'un an renouvelable sur la base d'une évaluation annuelle des performances</w:t>
            </w:r>
          </w:p>
        </w:tc>
      </w:tr>
    </w:tbl>
    <w:p w14:paraId="0AE10559" w14:textId="77777777" w:rsidR="00E118F3" w:rsidRPr="002E0576" w:rsidRDefault="00E118F3" w:rsidP="00E118F3">
      <w:pPr>
        <w:spacing w:before="60" w:after="60" w:line="240" w:lineRule="auto"/>
        <w:rPr>
          <w:rFonts w:ascii="Tahoma" w:hAnsi="Tahoma" w:cs="Tahoma"/>
        </w:rPr>
      </w:pPr>
    </w:p>
    <w:p w14:paraId="7596CD8B" w14:textId="77777777" w:rsidR="00E118F3" w:rsidRDefault="00E118F3" w:rsidP="00E118F3">
      <w:pPr>
        <w:rPr>
          <w:rFonts w:ascii="Tahoma" w:hAnsi="Tahoma" w:cs="Tahoma"/>
          <w:b/>
          <w:bCs/>
          <w:sz w:val="24"/>
          <w:szCs w:val="24"/>
        </w:rPr>
      </w:pPr>
    </w:p>
    <w:p w14:paraId="35583FC3" w14:textId="77777777" w:rsidR="00E118F3" w:rsidRDefault="00E118F3" w:rsidP="00E118F3">
      <w:pPr>
        <w:rPr>
          <w:rFonts w:ascii="Tahoma" w:hAnsi="Tahoma" w:cs="Tahoma"/>
          <w:b/>
          <w:bCs/>
          <w:sz w:val="24"/>
          <w:szCs w:val="24"/>
        </w:rPr>
      </w:pPr>
    </w:p>
    <w:p w14:paraId="1592F5D5" w14:textId="77777777" w:rsidR="00E118F3" w:rsidRDefault="00E118F3" w:rsidP="00E118F3">
      <w:pPr>
        <w:rPr>
          <w:rFonts w:ascii="Tahoma" w:hAnsi="Tahoma" w:cs="Tahoma"/>
          <w:b/>
          <w:bCs/>
          <w:sz w:val="24"/>
          <w:szCs w:val="24"/>
        </w:rPr>
      </w:pPr>
    </w:p>
    <w:p w14:paraId="41EDA5A0" w14:textId="77777777" w:rsidR="00E118F3" w:rsidRDefault="00E118F3" w:rsidP="00E118F3">
      <w:pPr>
        <w:rPr>
          <w:rFonts w:ascii="Tahoma" w:hAnsi="Tahoma" w:cs="Tahoma"/>
          <w:b/>
          <w:bCs/>
          <w:sz w:val="24"/>
          <w:szCs w:val="24"/>
        </w:rPr>
      </w:pPr>
    </w:p>
    <w:p w14:paraId="54F7BC45" w14:textId="77777777" w:rsidR="00E118F3" w:rsidRDefault="00E118F3" w:rsidP="00E118F3">
      <w:pPr>
        <w:rPr>
          <w:rFonts w:ascii="Tahoma" w:hAnsi="Tahoma" w:cs="Tahoma"/>
          <w:b/>
          <w:bCs/>
          <w:sz w:val="24"/>
          <w:szCs w:val="24"/>
        </w:rPr>
      </w:pPr>
    </w:p>
    <w:p w14:paraId="3EFE9868" w14:textId="77777777" w:rsidR="00E118F3" w:rsidRDefault="00E118F3" w:rsidP="00E118F3">
      <w:pPr>
        <w:rPr>
          <w:rFonts w:ascii="Tahoma" w:hAnsi="Tahoma" w:cs="Tahoma"/>
          <w:b/>
          <w:bCs/>
          <w:sz w:val="24"/>
          <w:szCs w:val="24"/>
        </w:rPr>
      </w:pPr>
    </w:p>
    <w:p w14:paraId="4829927E" w14:textId="77777777" w:rsidR="00E118F3" w:rsidRDefault="00E118F3" w:rsidP="00E118F3">
      <w:pPr>
        <w:rPr>
          <w:rFonts w:ascii="Tahoma" w:hAnsi="Tahoma" w:cs="Tahoma"/>
          <w:b/>
          <w:bCs/>
          <w:sz w:val="24"/>
          <w:szCs w:val="24"/>
        </w:rPr>
      </w:pPr>
    </w:p>
    <w:p w14:paraId="7DE5B4E6" w14:textId="77777777" w:rsidR="00E118F3" w:rsidRDefault="00E118F3" w:rsidP="00E118F3">
      <w:pPr>
        <w:rPr>
          <w:rFonts w:ascii="Tahoma" w:hAnsi="Tahoma" w:cs="Tahoma"/>
          <w:b/>
          <w:bCs/>
          <w:sz w:val="24"/>
          <w:szCs w:val="24"/>
        </w:rPr>
      </w:pPr>
    </w:p>
    <w:p w14:paraId="7059E68B" w14:textId="77777777" w:rsidR="00E118F3" w:rsidRDefault="00E118F3" w:rsidP="00E118F3">
      <w:pPr>
        <w:rPr>
          <w:rFonts w:ascii="Tahoma" w:hAnsi="Tahoma" w:cs="Tahoma"/>
          <w:b/>
          <w:bCs/>
          <w:sz w:val="24"/>
          <w:szCs w:val="24"/>
        </w:rPr>
      </w:pPr>
    </w:p>
    <w:sectPr w:rsidR="00E118F3" w:rsidSect="00D742AB">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5A4F" w14:textId="77777777" w:rsidR="00D26F55" w:rsidRDefault="00D26F55" w:rsidP="00E118F3">
      <w:pPr>
        <w:spacing w:after="0" w:line="240" w:lineRule="auto"/>
      </w:pPr>
      <w:r>
        <w:separator/>
      </w:r>
    </w:p>
  </w:endnote>
  <w:endnote w:type="continuationSeparator" w:id="0">
    <w:p w14:paraId="68652952" w14:textId="77777777" w:rsidR="00D26F55" w:rsidRDefault="00D26F55" w:rsidP="00E1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tka Small">
    <w:panose1 w:val="00000000000000000000"/>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552313"/>
      <w:docPartObj>
        <w:docPartGallery w:val="Page Numbers (Bottom of Page)"/>
        <w:docPartUnique/>
      </w:docPartObj>
    </w:sdtPr>
    <w:sdtEndPr/>
    <w:sdtContent>
      <w:p w14:paraId="71385FF6" w14:textId="77777777" w:rsidR="007D1534" w:rsidRDefault="007D1534">
        <w:pPr>
          <w:pStyle w:val="Pieddepage"/>
          <w:jc w:val="center"/>
        </w:pPr>
        <w:r>
          <w:fldChar w:fldCharType="begin"/>
        </w:r>
        <w:r>
          <w:instrText>PAGE   \* MERGEFORMAT</w:instrText>
        </w:r>
        <w:r>
          <w:fldChar w:fldCharType="separate"/>
        </w:r>
        <w:r w:rsidR="00516468">
          <w:rPr>
            <w:noProof/>
          </w:rPr>
          <w:t>20</w:t>
        </w:r>
        <w:r>
          <w:fldChar w:fldCharType="end"/>
        </w:r>
      </w:p>
    </w:sdtContent>
  </w:sdt>
  <w:p w14:paraId="1AC65316" w14:textId="77777777" w:rsidR="007D1534" w:rsidRDefault="007D1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7D59" w14:textId="77777777" w:rsidR="00D26F55" w:rsidRDefault="00D26F55" w:rsidP="00E118F3">
      <w:pPr>
        <w:spacing w:after="0" w:line="240" w:lineRule="auto"/>
      </w:pPr>
      <w:r>
        <w:separator/>
      </w:r>
    </w:p>
  </w:footnote>
  <w:footnote w:type="continuationSeparator" w:id="0">
    <w:p w14:paraId="413DA9B5" w14:textId="77777777" w:rsidR="00D26F55" w:rsidRDefault="00D26F55" w:rsidP="00E118F3">
      <w:pPr>
        <w:spacing w:after="0" w:line="240" w:lineRule="auto"/>
      </w:pPr>
      <w:r>
        <w:continuationSeparator/>
      </w:r>
    </w:p>
  </w:footnote>
  <w:footnote w:id="1">
    <w:p w14:paraId="647333D8" w14:textId="77777777" w:rsidR="007D1534" w:rsidRDefault="007D1534" w:rsidP="00E118F3">
      <w:pPr>
        <w:pStyle w:val="Notedebasdepage"/>
      </w:pPr>
      <w:r>
        <w:rPr>
          <w:rStyle w:val="Appelnotedebasdep"/>
        </w:rPr>
        <w:footnoteRef/>
      </w:r>
      <w:r>
        <w:t xml:space="preserve"> A compétences égales, les candidatures féminines sont avantagées.</w:t>
      </w:r>
    </w:p>
  </w:footnote>
  <w:footnote w:id="2">
    <w:p w14:paraId="3298C5AE"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3">
    <w:p w14:paraId="29E46061" w14:textId="77777777" w:rsidR="007D1534" w:rsidRPr="009C20BD" w:rsidRDefault="007D1534" w:rsidP="00E118F3">
      <w:pPr>
        <w:widowControl w:val="0"/>
        <w:autoSpaceDE w:val="0"/>
        <w:autoSpaceDN w:val="0"/>
        <w:adjustRightInd w:val="0"/>
        <w:spacing w:after="0"/>
        <w:rPr>
          <w:sz w:val="16"/>
          <w:szCs w:val="16"/>
        </w:rPr>
      </w:pPr>
      <w:r w:rsidRPr="002D4933">
        <w:rPr>
          <w:rStyle w:val="Appelnotedebasdep"/>
          <w:sz w:val="16"/>
          <w:szCs w:val="16"/>
        </w:rPr>
        <w:footnoteRef/>
      </w:r>
      <w:r w:rsidRPr="009C20BD">
        <w:rPr>
          <w:sz w:val="16"/>
          <w:szCs w:val="16"/>
        </w:rPr>
        <w:t xml:space="preserve"> Méthode Active de Recherche et de Planification Participative</w:t>
      </w:r>
    </w:p>
  </w:footnote>
  <w:footnote w:id="4">
    <w:p w14:paraId="39523D9C"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5">
    <w:p w14:paraId="23125161"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6">
    <w:p w14:paraId="10C8C990"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7">
    <w:p w14:paraId="01E94C31"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8">
    <w:p w14:paraId="6E1CB416"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 w:id="9">
    <w:p w14:paraId="5E35AA5A" w14:textId="77777777" w:rsidR="007D1534" w:rsidRPr="003D34EC" w:rsidRDefault="007D1534" w:rsidP="00E118F3">
      <w:pPr>
        <w:pStyle w:val="Notedebasdepage"/>
        <w:rPr>
          <w:sz w:val="16"/>
          <w:szCs w:val="16"/>
        </w:rPr>
      </w:pPr>
    </w:p>
  </w:footnote>
  <w:footnote w:id="10">
    <w:p w14:paraId="4BD520ED" w14:textId="77777777" w:rsidR="007D1534" w:rsidRDefault="007D1534" w:rsidP="009C7EDE">
      <w:pPr>
        <w:pStyle w:val="Notedebasdepage"/>
      </w:pPr>
      <w:r>
        <w:rPr>
          <w:rStyle w:val="Appelnotedebasdep"/>
        </w:rPr>
        <w:footnoteRef/>
      </w:r>
      <w:r>
        <w:t xml:space="preserve"> A compétences égales, les candidatures féminines sont avantagées.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299"/>
    <w:multiLevelType w:val="hybridMultilevel"/>
    <w:tmpl w:val="410CC818"/>
    <w:lvl w:ilvl="0" w:tplc="956259E6">
      <w:start w:val="1"/>
      <w:numFmt w:val="bullet"/>
      <w:lvlText w:val="-"/>
      <w:lvlJc w:val="left"/>
      <w:pPr>
        <w:tabs>
          <w:tab w:val="num" w:pos="720"/>
        </w:tabs>
        <w:ind w:left="720" w:hanging="360"/>
      </w:pPr>
      <w:rPr>
        <w:rFonts w:ascii="Bookman Old Style" w:eastAsia="Times New Roman" w:hAnsi="Bookman Old Style" w:cs="Arial"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862C4"/>
    <w:multiLevelType w:val="hybridMultilevel"/>
    <w:tmpl w:val="758ABE68"/>
    <w:lvl w:ilvl="0" w:tplc="956259E6">
      <w:start w:val="1"/>
      <w:numFmt w:val="bullet"/>
      <w:lvlText w:val="-"/>
      <w:lvlJc w:val="left"/>
      <w:pPr>
        <w:ind w:left="928" w:hanging="360"/>
      </w:pPr>
      <w:rPr>
        <w:rFonts w:ascii="Bookman Old Style" w:eastAsia="Times New Roman" w:hAnsi="Bookman Old Style" w:cs="Arial" w:hint="default"/>
      </w:rPr>
    </w:lvl>
    <w:lvl w:ilvl="1" w:tplc="DFC28EB0">
      <w:start w:val="5"/>
      <w:numFmt w:val="bullet"/>
      <w:lvlText w:val="–"/>
      <w:lvlJc w:val="left"/>
      <w:pPr>
        <w:ind w:left="1648" w:hanging="360"/>
      </w:pPr>
      <w:rPr>
        <w:rFonts w:ascii="Calibri" w:eastAsiaTheme="minorHAnsi" w:hAnsi="Calibri" w:cs="Times New Roman"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24561D38"/>
    <w:multiLevelType w:val="hybridMultilevel"/>
    <w:tmpl w:val="2A8EE03C"/>
    <w:lvl w:ilvl="0" w:tplc="296459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CC0236"/>
    <w:multiLevelType w:val="hybridMultilevel"/>
    <w:tmpl w:val="1752EFEA"/>
    <w:lvl w:ilvl="0" w:tplc="B2F6F53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286D69"/>
    <w:multiLevelType w:val="hybridMultilevel"/>
    <w:tmpl w:val="4C2CA440"/>
    <w:lvl w:ilvl="0" w:tplc="956259E6">
      <w:start w:val="1"/>
      <w:numFmt w:val="bullet"/>
      <w:lvlText w:val="-"/>
      <w:lvlJc w:val="left"/>
      <w:pPr>
        <w:ind w:left="720" w:hanging="360"/>
      </w:pPr>
      <w:rPr>
        <w:rFonts w:ascii="Bookman Old Style" w:eastAsia="Times New Roman"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2135BF"/>
    <w:multiLevelType w:val="hybridMultilevel"/>
    <w:tmpl w:val="B2365966"/>
    <w:lvl w:ilvl="0" w:tplc="277AEC16">
      <w:numFmt w:val="bullet"/>
      <w:pStyle w:val="Listenumros"/>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FD4577"/>
    <w:multiLevelType w:val="hybridMultilevel"/>
    <w:tmpl w:val="61C2DF56"/>
    <w:lvl w:ilvl="0" w:tplc="3D0EA084">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216B2"/>
    <w:multiLevelType w:val="hybridMultilevel"/>
    <w:tmpl w:val="9FB6AD9C"/>
    <w:lvl w:ilvl="0" w:tplc="3D0EA084">
      <w:start w:val="1"/>
      <w:numFmt w:val="bullet"/>
      <w:lvlText w:val="-"/>
      <w:lvlJc w:val="left"/>
      <w:pPr>
        <w:ind w:left="365" w:hanging="360"/>
      </w:pPr>
      <w:rPr>
        <w:rFonts w:ascii="Sitka Small" w:hAnsi="Sitka Smal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8" w15:restartNumberingAfterBreak="0">
    <w:nsid w:val="67531D73"/>
    <w:multiLevelType w:val="hybridMultilevel"/>
    <w:tmpl w:val="0016A480"/>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CB0EBE"/>
    <w:multiLevelType w:val="hybridMultilevel"/>
    <w:tmpl w:val="5DBA2D82"/>
    <w:lvl w:ilvl="0" w:tplc="956259E6">
      <w:start w:val="1"/>
      <w:numFmt w:val="bullet"/>
      <w:lvlText w:val="-"/>
      <w:lvlJc w:val="left"/>
      <w:pPr>
        <w:ind w:left="928" w:hanging="360"/>
      </w:pPr>
      <w:rPr>
        <w:rFonts w:ascii="Bookman Old Style" w:eastAsia="Times New Roman" w:hAnsi="Bookman Old Style" w:cs="Arial" w:hint="default"/>
      </w:rPr>
    </w:lvl>
    <w:lvl w:ilvl="1" w:tplc="DFC28EB0">
      <w:start w:val="5"/>
      <w:numFmt w:val="bullet"/>
      <w:lvlText w:val="–"/>
      <w:lvlJc w:val="left"/>
      <w:pPr>
        <w:ind w:left="1648" w:hanging="360"/>
      </w:pPr>
      <w:rPr>
        <w:rFonts w:ascii="Calibri" w:eastAsiaTheme="minorHAnsi" w:hAnsi="Calibri" w:cs="Times New Roman"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6"/>
  </w:num>
  <w:num w:numId="6">
    <w:abstractNumId w:val="0"/>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F3"/>
    <w:rsid w:val="001761CF"/>
    <w:rsid w:val="00183611"/>
    <w:rsid w:val="00302EFF"/>
    <w:rsid w:val="003E2B08"/>
    <w:rsid w:val="004C1F86"/>
    <w:rsid w:val="00516468"/>
    <w:rsid w:val="005E3225"/>
    <w:rsid w:val="006248E0"/>
    <w:rsid w:val="006B6825"/>
    <w:rsid w:val="00772660"/>
    <w:rsid w:val="007D1534"/>
    <w:rsid w:val="00832F32"/>
    <w:rsid w:val="0099682A"/>
    <w:rsid w:val="009A0785"/>
    <w:rsid w:val="009C7EDE"/>
    <w:rsid w:val="00C34513"/>
    <w:rsid w:val="00D011A9"/>
    <w:rsid w:val="00D26F55"/>
    <w:rsid w:val="00D742AB"/>
    <w:rsid w:val="00DA1739"/>
    <w:rsid w:val="00E118F3"/>
    <w:rsid w:val="00EB679A"/>
    <w:rsid w:val="00F64B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D4FC"/>
  <w15:chartTrackingRefBased/>
  <w15:docId w15:val="{A990BA5C-D69C-4FA7-827E-109D9B97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F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18F3"/>
    <w:pPr>
      <w:spacing w:after="60" w:line="240" w:lineRule="auto"/>
      <w:jc w:val="lowKashida"/>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Bullets,Numbered paragraph"/>
    <w:basedOn w:val="Normal"/>
    <w:link w:val="ParagraphedelisteCar"/>
    <w:uiPriority w:val="34"/>
    <w:qFormat/>
    <w:rsid w:val="00E118F3"/>
    <w:pPr>
      <w:ind w:left="720"/>
      <w:contextualSpacing/>
    </w:pPr>
    <w:rPr>
      <w:rFonts w:ascii="Calibri" w:eastAsia="Calibri" w:hAnsi="Calibri" w:cs="Arial"/>
    </w:rPr>
  </w:style>
  <w:style w:type="paragraph" w:styleId="Notedebasdepage">
    <w:name w:val="footnote text"/>
    <w:aliases w:val="Footnote Text Char1 Char,Footnote Text Char Char Char1,Footnote Text Char1 Char Char Char1,Footnote Text Char1 Char1 Char,Footnote Text Char Char Char Char,Footnote Text Char1 Char Char Char Char,fn,f,12pt,Geneva 9,Paragraph Footnote"/>
    <w:basedOn w:val="Normal"/>
    <w:link w:val="NotedebasdepageCar"/>
    <w:uiPriority w:val="99"/>
    <w:unhideWhenUsed/>
    <w:qFormat/>
    <w:rsid w:val="00E118F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aliases w:val="Footnote Text Char1 Char Car,Footnote Text Char Char Char1 Car,Footnote Text Char1 Char Char Char1 Car,Footnote Text Char1 Char1 Char Car,Footnote Text Char Char Char Char Car,Footnote Text Char1 Char Char Char Char Car,fn Car"/>
    <w:basedOn w:val="Policepardfaut"/>
    <w:link w:val="Notedebasdepage"/>
    <w:uiPriority w:val="99"/>
    <w:rsid w:val="00E118F3"/>
    <w:rPr>
      <w:rFonts w:ascii="Times New Roman" w:eastAsia="Times New Roman" w:hAnsi="Times New Roman" w:cs="Times New Roman"/>
      <w:sz w:val="20"/>
      <w:szCs w:val="20"/>
      <w:lang w:eastAsia="fr-FR"/>
    </w:rPr>
  </w:style>
  <w:style w:type="character" w:styleId="Appelnotedebasdep">
    <w:name w:val="footnote reference"/>
    <w:aliases w:val="ftref Car,ftref Char Car Car,note bp Char Car Car,Error-Fußnotenzeichen5 Char Car Car,Error-Fußnotenzeichen6 Char Car Car,Error-Fußnotenzeichen3 Char Car Car,Ref Char Car Car,de nota al pie Char Car Car,16 Point Char Car Car,Re"/>
    <w:basedOn w:val="Policepardfaut"/>
    <w:uiPriority w:val="99"/>
    <w:unhideWhenUsed/>
    <w:qFormat/>
    <w:rsid w:val="00E118F3"/>
    <w:rPr>
      <w:vertAlign w:val="superscript"/>
    </w:rPr>
  </w:style>
  <w:style w:type="paragraph" w:styleId="Listenumros">
    <w:name w:val="List Number"/>
    <w:basedOn w:val="Normal"/>
    <w:link w:val="ListenumrosCar"/>
    <w:autoRedefine/>
    <w:rsid w:val="00E118F3"/>
    <w:pPr>
      <w:widowControl w:val="0"/>
      <w:numPr>
        <w:numId w:val="2"/>
      </w:numPr>
      <w:spacing w:before="120" w:after="120" w:line="240" w:lineRule="auto"/>
      <w:ind w:right="57"/>
      <w:jc w:val="both"/>
    </w:pPr>
    <w:rPr>
      <w:rFonts w:ascii="Tahoma" w:eastAsia="Times New Roman" w:hAnsi="Tahoma" w:cs="Tahoma"/>
      <w:sz w:val="18"/>
      <w:szCs w:val="20"/>
      <w:lang w:eastAsia="pt-PT"/>
    </w:rPr>
  </w:style>
  <w:style w:type="character" w:customStyle="1" w:styleId="ListenumrosCar">
    <w:name w:val="Liste à numéros Car"/>
    <w:link w:val="Listenumros"/>
    <w:rsid w:val="00E118F3"/>
    <w:rPr>
      <w:rFonts w:ascii="Tahoma" w:eastAsia="Times New Roman" w:hAnsi="Tahoma" w:cs="Tahoma"/>
      <w:sz w:val="18"/>
      <w:szCs w:val="20"/>
      <w:lang w:eastAsia="pt-PT"/>
    </w:rPr>
  </w:style>
  <w:style w:type="paragraph" w:customStyle="1" w:styleId="Default">
    <w:name w:val="Default"/>
    <w:rsid w:val="00E118F3"/>
    <w:pPr>
      <w:widowControl w:val="0"/>
      <w:autoSpaceDE w:val="0"/>
      <w:autoSpaceDN w:val="0"/>
      <w:adjustRightInd w:val="0"/>
      <w:spacing w:after="0" w:line="240" w:lineRule="auto"/>
    </w:pPr>
    <w:rPr>
      <w:rFonts w:ascii="Verdana" w:eastAsiaTheme="minorEastAsia" w:hAnsi="Verdana" w:cs="Verdana"/>
      <w:color w:val="000000"/>
      <w:sz w:val="24"/>
      <w:szCs w:val="24"/>
      <w:lang w:eastAsia="ja-JP"/>
    </w:rPr>
  </w:style>
  <w:style w:type="character" w:customStyle="1" w:styleId="ParagraphedelisteCar">
    <w:name w:val="Paragraphe de liste Car"/>
    <w:aliases w:val="References Car,Bullets Car,Numbered paragraph Car"/>
    <w:link w:val="Paragraphedeliste"/>
    <w:uiPriority w:val="34"/>
    <w:rsid w:val="00E118F3"/>
    <w:rPr>
      <w:rFonts w:ascii="Calibri" w:eastAsia="Calibri" w:hAnsi="Calibri" w:cs="Arial"/>
    </w:rPr>
  </w:style>
  <w:style w:type="paragraph" w:styleId="En-tte">
    <w:name w:val="header"/>
    <w:basedOn w:val="Normal"/>
    <w:link w:val="En-tteCar"/>
    <w:uiPriority w:val="99"/>
    <w:unhideWhenUsed/>
    <w:rsid w:val="00E118F3"/>
    <w:pPr>
      <w:tabs>
        <w:tab w:val="center" w:pos="4536"/>
        <w:tab w:val="right" w:pos="9072"/>
      </w:tabs>
      <w:spacing w:after="0" w:line="240" w:lineRule="auto"/>
    </w:pPr>
  </w:style>
  <w:style w:type="character" w:customStyle="1" w:styleId="En-tteCar">
    <w:name w:val="En-tête Car"/>
    <w:basedOn w:val="Policepardfaut"/>
    <w:link w:val="En-tte"/>
    <w:uiPriority w:val="99"/>
    <w:rsid w:val="00E118F3"/>
  </w:style>
  <w:style w:type="paragraph" w:styleId="Pieddepage">
    <w:name w:val="footer"/>
    <w:basedOn w:val="Normal"/>
    <w:link w:val="PieddepageCar"/>
    <w:uiPriority w:val="99"/>
    <w:unhideWhenUsed/>
    <w:rsid w:val="00E11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8F3"/>
  </w:style>
  <w:style w:type="paragraph" w:styleId="Textedebulles">
    <w:name w:val="Balloon Text"/>
    <w:basedOn w:val="Normal"/>
    <w:link w:val="TextedebullesCar"/>
    <w:uiPriority w:val="99"/>
    <w:semiHidden/>
    <w:unhideWhenUsed/>
    <w:rsid w:val="005E32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3225"/>
    <w:rPr>
      <w:rFonts w:ascii="Segoe UI" w:hAnsi="Segoe UI" w:cs="Segoe UI"/>
      <w:sz w:val="18"/>
      <w:szCs w:val="18"/>
    </w:rPr>
  </w:style>
  <w:style w:type="character" w:styleId="Lienhypertexte">
    <w:name w:val="Hyperlink"/>
    <w:basedOn w:val="Policepardfaut"/>
    <w:uiPriority w:val="99"/>
    <w:unhideWhenUsed/>
    <w:rsid w:val="007D1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d3c@progres.dev"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6990</Words>
  <Characters>38450</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Ould Amar</dc:creator>
  <cp:keywords/>
  <dc:description/>
  <cp:lastModifiedBy>Ahmed Ould Amar</cp:lastModifiedBy>
  <cp:revision>2</cp:revision>
  <cp:lastPrinted>2021-07-13T11:10:00Z</cp:lastPrinted>
  <dcterms:created xsi:type="dcterms:W3CDTF">2021-08-13T15:11:00Z</dcterms:created>
  <dcterms:modified xsi:type="dcterms:W3CDTF">2021-08-13T15:11:00Z</dcterms:modified>
</cp:coreProperties>
</file>